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59" w:rsidRPr="007E36C4" w:rsidRDefault="005148D4" w:rsidP="00AE06AB">
      <w:pPr>
        <w:jc w:val="center"/>
        <w:rPr>
          <w:rFonts w:cstheme="minorHAnsi"/>
        </w:rPr>
      </w:pPr>
      <w:r w:rsidRPr="00882438">
        <w:rPr>
          <w:rFonts w:ascii="Tahoma" w:hAnsi="Tahoma" w:cs="Tahoma"/>
          <w:b/>
          <w:noProof/>
          <w:sz w:val="20"/>
          <w:szCs w:val="20"/>
          <w:lang w:eastAsia="it-IT"/>
        </w:rPr>
        <w:drawing>
          <wp:inline distT="0" distB="0" distL="0" distR="0">
            <wp:extent cx="485775" cy="50482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D4" w:rsidRPr="00951683" w:rsidRDefault="005148D4" w:rsidP="005148D4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951683">
        <w:rPr>
          <w:rFonts w:ascii="Tahoma" w:hAnsi="Tahoma" w:cs="Tahoma"/>
          <w:b/>
          <w:noProof/>
          <w:sz w:val="20"/>
          <w:szCs w:val="20"/>
        </w:rPr>
        <w:t>Ministero dell'Istruzione</w:t>
      </w:r>
      <w:r>
        <w:rPr>
          <w:rFonts w:ascii="Tahoma" w:hAnsi="Tahoma" w:cs="Tahoma"/>
          <w:b/>
          <w:noProof/>
          <w:sz w:val="20"/>
          <w:szCs w:val="20"/>
        </w:rPr>
        <w:t xml:space="preserve"> e</w:t>
      </w:r>
      <w:r w:rsidR="008541B5">
        <w:rPr>
          <w:rFonts w:ascii="Tahoma" w:hAnsi="Tahoma" w:cs="Tahoma"/>
          <w:b/>
          <w:noProof/>
          <w:sz w:val="20"/>
          <w:szCs w:val="20"/>
        </w:rPr>
        <w:t xml:space="preserve"> del Merito</w:t>
      </w:r>
    </w:p>
    <w:p w:rsidR="005148D4" w:rsidRPr="00951683" w:rsidRDefault="005148D4" w:rsidP="005148D4">
      <w:pPr>
        <w:spacing w:after="0"/>
        <w:jc w:val="center"/>
        <w:outlineLvl w:val="0"/>
        <w:rPr>
          <w:rFonts w:ascii="Tahoma" w:hAnsi="Tahoma" w:cs="Tahoma"/>
          <w:sz w:val="16"/>
          <w:szCs w:val="16"/>
        </w:rPr>
      </w:pPr>
      <w:r w:rsidRPr="00951683">
        <w:rPr>
          <w:rFonts w:ascii="Tahoma" w:hAnsi="Tahoma" w:cs="Tahoma"/>
          <w:sz w:val="16"/>
          <w:szCs w:val="16"/>
        </w:rPr>
        <w:t xml:space="preserve">UFFICIO SCOLASTICO REGIONALE PER </w:t>
      </w:r>
      <w:r w:rsidRPr="00951683">
        <w:rPr>
          <w:rFonts w:ascii="Tahoma" w:hAnsi="Tahoma" w:cs="Tahoma"/>
          <w:noProof/>
          <w:sz w:val="16"/>
          <w:szCs w:val="16"/>
        </w:rPr>
        <w:t>IL LAZIO</w:t>
      </w:r>
    </w:p>
    <w:p w:rsidR="005148D4" w:rsidRPr="003C3AFA" w:rsidRDefault="005148D4" w:rsidP="005148D4">
      <w:pPr>
        <w:spacing w:after="0"/>
        <w:jc w:val="center"/>
        <w:outlineLvl w:val="0"/>
        <w:rPr>
          <w:rFonts w:ascii="Tahoma" w:hAnsi="Tahoma" w:cs="Tahoma"/>
          <w:noProof/>
          <w:sz w:val="40"/>
          <w:szCs w:val="40"/>
        </w:rPr>
      </w:pPr>
      <w:r w:rsidRPr="001953E4">
        <w:rPr>
          <w:rFonts w:ascii="Tahoma" w:hAnsi="Tahoma" w:cs="Tahoma"/>
          <w:b/>
          <w:noProof/>
        </w:rPr>
        <w:t>ISTITUTO</w:t>
      </w:r>
      <w:r>
        <w:rPr>
          <w:rFonts w:ascii="Tahoma" w:hAnsi="Tahoma" w:cs="Tahoma"/>
          <w:b/>
          <w:noProof/>
          <w:sz w:val="40"/>
          <w:szCs w:val="40"/>
        </w:rPr>
        <w:t xml:space="preserve"> </w:t>
      </w:r>
      <w:r w:rsidRPr="001953E4">
        <w:rPr>
          <w:rFonts w:ascii="Tahoma" w:hAnsi="Tahoma" w:cs="Tahoma"/>
          <w:b/>
          <w:noProof/>
        </w:rPr>
        <w:t>DI ISTRUZIONE SUPERIORE</w:t>
      </w:r>
      <w:r>
        <w:rPr>
          <w:rFonts w:ascii="Tahoma" w:hAnsi="Tahoma" w:cs="Tahoma"/>
          <w:b/>
          <w:noProof/>
        </w:rPr>
        <w:t xml:space="preserve"> “GOBETTI – DE LIBERO”</w:t>
      </w:r>
      <w:r w:rsidRPr="003C3AFA">
        <w:rPr>
          <w:rFonts w:ascii="Tahoma" w:hAnsi="Tahoma" w:cs="Tahoma"/>
          <w:noProof/>
          <w:sz w:val="40"/>
          <w:szCs w:val="40"/>
        </w:rPr>
        <w:t xml:space="preserve"> </w:t>
      </w:r>
    </w:p>
    <w:p w:rsidR="005148D4" w:rsidRDefault="005148D4" w:rsidP="00AE06AB">
      <w:pPr>
        <w:jc w:val="center"/>
        <w:rPr>
          <w:rFonts w:cstheme="minorHAnsi"/>
        </w:rPr>
      </w:pPr>
    </w:p>
    <w:p w:rsidR="005148D4" w:rsidRPr="007E36C4" w:rsidRDefault="005148D4" w:rsidP="00AE06AB">
      <w:pPr>
        <w:jc w:val="center"/>
        <w:rPr>
          <w:rFonts w:cstheme="minorHAnsi"/>
        </w:rPr>
      </w:pPr>
      <w:r>
        <w:rPr>
          <w:rFonts w:ascii="Cambria" w:eastAsia="Bookman Old Style" w:hAnsi="Cambria" w:cs="Bookman Old Style"/>
          <w:b/>
          <w:sz w:val="20"/>
          <w:szCs w:val="20"/>
        </w:rPr>
        <w:t xml:space="preserve">CORRELATO </w:t>
      </w:r>
      <w:proofErr w:type="spellStart"/>
      <w:r>
        <w:rPr>
          <w:rFonts w:ascii="Cambria" w:eastAsia="Bookman Old Style" w:hAnsi="Cambria" w:cs="Bookman Old Style"/>
          <w:b/>
          <w:sz w:val="20"/>
          <w:szCs w:val="20"/>
        </w:rPr>
        <w:t>N°</w:t>
      </w:r>
      <w:proofErr w:type="spellEnd"/>
      <w:r>
        <w:rPr>
          <w:rFonts w:ascii="Cambria" w:eastAsia="Bookman Old Style" w:hAnsi="Cambria" w:cs="Bookman Old Style"/>
          <w:b/>
          <w:sz w:val="20"/>
          <w:szCs w:val="20"/>
        </w:rPr>
        <w:t xml:space="preserve"> 1</w:t>
      </w:r>
    </w:p>
    <w:p w:rsidR="00D044A9" w:rsidRDefault="00D044A9" w:rsidP="00D044A9">
      <w:pPr>
        <w:pStyle w:val="Standard"/>
        <w:jc w:val="center"/>
        <w:rPr>
          <w:rFonts w:asciiTheme="minorHAnsi" w:hAnsiTheme="minorHAnsi" w:cstheme="minorHAnsi"/>
          <w:smallCaps/>
          <w:sz w:val="22"/>
          <w:szCs w:val="22"/>
        </w:rPr>
      </w:pPr>
      <w:r w:rsidRPr="007E36C4">
        <w:rPr>
          <w:rFonts w:asciiTheme="minorHAnsi" w:hAnsiTheme="minorHAnsi" w:cstheme="minorHAnsi"/>
          <w:smallCaps/>
          <w:sz w:val="22"/>
          <w:szCs w:val="22"/>
        </w:rPr>
        <w:t xml:space="preserve">Patto </w:t>
      </w:r>
      <w:r w:rsidR="005148D4">
        <w:rPr>
          <w:rFonts w:asciiTheme="minorHAnsi" w:hAnsiTheme="minorHAnsi" w:cstheme="minorHAnsi"/>
          <w:smallCaps/>
          <w:sz w:val="22"/>
          <w:szCs w:val="22"/>
        </w:rPr>
        <w:t xml:space="preserve">educativo di corresponsabilità </w:t>
      </w:r>
    </w:p>
    <w:p w:rsidR="005148D4" w:rsidRPr="007E36C4" w:rsidRDefault="005148D4" w:rsidP="00D044A9">
      <w:pPr>
        <w:pStyle w:val="Standard"/>
        <w:jc w:val="center"/>
        <w:rPr>
          <w:rFonts w:asciiTheme="minorHAnsi" w:hAnsiTheme="minorHAnsi" w:cstheme="minorHAnsi"/>
          <w:smallCaps/>
          <w:sz w:val="22"/>
          <w:szCs w:val="22"/>
        </w:rPr>
      </w:pPr>
    </w:p>
    <w:p w:rsidR="0053327D" w:rsidRPr="007E36C4" w:rsidRDefault="0053327D" w:rsidP="00D044A9">
      <w:pPr>
        <w:jc w:val="center"/>
        <w:rPr>
          <w:rFonts w:cstheme="minorHAnsi"/>
        </w:rPr>
      </w:pPr>
      <w:r w:rsidRPr="007E36C4">
        <w:rPr>
          <w:rFonts w:cstheme="minorHAnsi"/>
        </w:rPr>
        <w:t>L'Istituto d'Istruzione Superiore "</w:t>
      </w:r>
      <w:proofErr w:type="spellStart"/>
      <w:r w:rsidRPr="007E36C4">
        <w:rPr>
          <w:rFonts w:cstheme="minorHAnsi"/>
        </w:rPr>
        <w:t>Gobetti-de</w:t>
      </w:r>
      <w:proofErr w:type="spellEnd"/>
      <w:r w:rsidRPr="007E36C4">
        <w:rPr>
          <w:rFonts w:cstheme="minorHAnsi"/>
        </w:rPr>
        <w:t xml:space="preserve"> Libero" di Fondi (LT)</w:t>
      </w:r>
    </w:p>
    <w:p w:rsidR="005D3736" w:rsidRDefault="005D3736" w:rsidP="005D3736">
      <w:pPr>
        <w:spacing w:after="0"/>
        <w:ind w:left="567" w:hanging="567"/>
        <w:jc w:val="both"/>
        <w:rPr>
          <w:rFonts w:cs="Calibri"/>
        </w:rPr>
      </w:pPr>
      <w:r w:rsidRPr="0004393D">
        <w:rPr>
          <w:rFonts w:cstheme="minorHAnsi"/>
          <w:b/>
        </w:rPr>
        <w:t xml:space="preserve">VISTO </w:t>
      </w:r>
      <w:r w:rsidRPr="0004393D">
        <w:rPr>
          <w:rFonts w:cs="Calibri"/>
        </w:rPr>
        <w:t xml:space="preserve">il </w:t>
      </w:r>
      <w:proofErr w:type="spellStart"/>
      <w:r w:rsidRPr="0004393D">
        <w:rPr>
          <w:rFonts w:cs="Calibri"/>
        </w:rPr>
        <w:t>D.Lgs.</w:t>
      </w:r>
      <w:proofErr w:type="spellEnd"/>
      <w:r w:rsidRPr="0004393D">
        <w:rPr>
          <w:rFonts w:cs="Calibri"/>
        </w:rPr>
        <w:t xml:space="preserve"> 16 aprile 1994, n. 297, Testo Unico delle disposizioni legislative vigenti in materia di istruzione, relative alle scuole di ogni ordine e grado;</w:t>
      </w:r>
    </w:p>
    <w:p w:rsidR="00A331FB" w:rsidRPr="0004393D" w:rsidRDefault="00A331FB" w:rsidP="005D3736">
      <w:pPr>
        <w:spacing w:after="0"/>
        <w:ind w:left="567" w:hanging="567"/>
        <w:jc w:val="both"/>
        <w:rPr>
          <w:rFonts w:cs="Calibri"/>
        </w:rPr>
      </w:pPr>
      <w:r w:rsidRPr="0004393D">
        <w:rPr>
          <w:rFonts w:cstheme="minorHAnsi"/>
          <w:b/>
        </w:rPr>
        <w:t>VISTO</w:t>
      </w:r>
      <w:r w:rsidRPr="0004393D">
        <w:rPr>
          <w:rFonts w:cstheme="minorHAnsi"/>
        </w:rPr>
        <w:t xml:space="preserve"> </w:t>
      </w:r>
      <w:r w:rsidRPr="0004393D">
        <w:rPr>
          <w:rFonts w:cs="Calibri"/>
        </w:rPr>
        <w:t>il D.P.R. 26 giugno 1998, n. 249, Regolamento recante lo Statuto delle studentesse e degli studenti del</w:t>
      </w:r>
      <w:r>
        <w:rPr>
          <w:rFonts w:cs="Calibri"/>
        </w:rPr>
        <w:t>la scuola secondaria;</w:t>
      </w:r>
    </w:p>
    <w:p w:rsidR="005D3736" w:rsidRDefault="005D3736" w:rsidP="005D3736">
      <w:pPr>
        <w:spacing w:after="0"/>
        <w:ind w:left="567" w:hanging="567"/>
        <w:jc w:val="both"/>
        <w:rPr>
          <w:rFonts w:cs="Calibri"/>
        </w:rPr>
      </w:pPr>
      <w:r w:rsidRPr="0004393D">
        <w:rPr>
          <w:rFonts w:cstheme="minorHAnsi"/>
          <w:b/>
        </w:rPr>
        <w:t>VISTO</w:t>
      </w:r>
      <w:r w:rsidRPr="0004393D">
        <w:rPr>
          <w:rFonts w:cstheme="minorHAnsi"/>
        </w:rPr>
        <w:t xml:space="preserve"> </w:t>
      </w:r>
      <w:r w:rsidRPr="0004393D">
        <w:rPr>
          <w:rFonts w:cs="Calibri"/>
        </w:rPr>
        <w:t>il D.P.R. 8 marzo 1999, n. 275, Regolamento dell’autonomia scolastica;</w:t>
      </w:r>
    </w:p>
    <w:p w:rsidR="00A331FB" w:rsidRDefault="00A331FB" w:rsidP="00A331FB">
      <w:pPr>
        <w:spacing w:after="0"/>
        <w:ind w:left="567" w:hanging="567"/>
        <w:jc w:val="both"/>
        <w:rPr>
          <w:rFonts w:cs="Calibri"/>
        </w:rPr>
      </w:pPr>
      <w:r w:rsidRPr="00A331FB">
        <w:rPr>
          <w:rFonts w:cstheme="minorHAnsi"/>
          <w:b/>
        </w:rPr>
        <w:t>VISTO</w:t>
      </w:r>
      <w:r w:rsidRPr="00A331FB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 xml:space="preserve"> </w:t>
      </w:r>
      <w:r w:rsidRPr="00A331FB">
        <w:rPr>
          <w:rFonts w:cs="Calibri"/>
        </w:rPr>
        <w:t>il D.M. n. 5843/A3 del 16/10/2006 “Linee di indirizzo sulla cittadinanza democratica e legalità”;</w:t>
      </w:r>
    </w:p>
    <w:p w:rsidR="00E9236B" w:rsidRDefault="00A331FB" w:rsidP="00E9236B">
      <w:pPr>
        <w:spacing w:after="0"/>
        <w:ind w:left="567" w:hanging="567"/>
        <w:jc w:val="both"/>
        <w:rPr>
          <w:rFonts w:cs="Calibri"/>
        </w:rPr>
      </w:pPr>
      <w:r w:rsidRPr="00A331FB">
        <w:rPr>
          <w:rFonts w:cstheme="minorHAnsi"/>
          <w:b/>
        </w:rPr>
        <w:t>VISTO</w:t>
      </w:r>
      <w:r w:rsidRPr="00A331FB">
        <w:rPr>
          <w:rFonts w:ascii="Georgia" w:eastAsia="Times New Roman" w:hAnsi="Georgia" w:cs="Times New Roman"/>
          <w:color w:val="212529"/>
          <w:sz w:val="26"/>
          <w:szCs w:val="26"/>
          <w:lang w:eastAsia="it-IT"/>
        </w:rPr>
        <w:t xml:space="preserve"> </w:t>
      </w:r>
      <w:r w:rsidRPr="00A331FB">
        <w:rPr>
          <w:rFonts w:cs="Calibri"/>
        </w:rPr>
        <w:t>il D.M. n. 16 del 05/02/2007 “Linee di indirizzo generali e azioni a livello nazionale per la prevenzione del bullismo”;</w:t>
      </w:r>
    </w:p>
    <w:p w:rsidR="00E9236B" w:rsidRDefault="00E9236B" w:rsidP="005D3736">
      <w:pPr>
        <w:spacing w:after="0"/>
        <w:ind w:left="567" w:hanging="567"/>
        <w:jc w:val="both"/>
        <w:rPr>
          <w:rFonts w:cs="Calibri"/>
        </w:rPr>
      </w:pPr>
      <w:r w:rsidRPr="00E9236B">
        <w:rPr>
          <w:rFonts w:cstheme="minorHAnsi"/>
          <w:b/>
        </w:rPr>
        <w:t>VISTO</w:t>
      </w:r>
      <w:r>
        <w:rPr>
          <w:rFonts w:cstheme="minorHAnsi"/>
          <w:b/>
        </w:rPr>
        <w:t xml:space="preserve"> </w:t>
      </w:r>
      <w:r w:rsidRPr="00E9236B">
        <w:rPr>
          <w:rFonts w:cstheme="minorHAnsi"/>
          <w:b/>
        </w:rPr>
        <w:t xml:space="preserve"> </w:t>
      </w:r>
      <w:r w:rsidRPr="00E9236B">
        <w:rPr>
          <w:rFonts w:cs="Calibri"/>
        </w:rPr>
        <w:t>il D.M. n. 30 del 15/03/2007 “Linee di indirizzo e indicazioni in materia di utilizzo di telefoni cellulari e di altri dispositivi elettronici durante l’attività didattica, irrogazione di sanzioni disciplinari, dovere di vigilanza e di corresponsabil</w:t>
      </w:r>
      <w:r>
        <w:rPr>
          <w:rFonts w:cs="Calibri"/>
        </w:rPr>
        <w:t>ità dei genitori e dei docenti”;</w:t>
      </w:r>
    </w:p>
    <w:p w:rsidR="00A331FB" w:rsidRDefault="00A331FB" w:rsidP="005D3736">
      <w:pPr>
        <w:spacing w:after="0"/>
        <w:ind w:left="567" w:hanging="567"/>
        <w:jc w:val="both"/>
        <w:rPr>
          <w:rFonts w:cs="Calibri"/>
        </w:rPr>
      </w:pPr>
      <w:r w:rsidRPr="0004393D">
        <w:rPr>
          <w:rFonts w:cstheme="minorHAnsi"/>
          <w:b/>
        </w:rPr>
        <w:t xml:space="preserve">VISTO </w:t>
      </w:r>
      <w:r w:rsidRPr="0004393D">
        <w:rPr>
          <w:rFonts w:cs="Calibri"/>
        </w:rPr>
        <w:t xml:space="preserve">il </w:t>
      </w:r>
      <w:proofErr w:type="spellStart"/>
      <w:r w:rsidRPr="0004393D">
        <w:rPr>
          <w:rFonts w:cs="Calibri"/>
        </w:rPr>
        <w:t>D.Lgs.</w:t>
      </w:r>
      <w:proofErr w:type="spellEnd"/>
      <w:r w:rsidRPr="0004393D">
        <w:rPr>
          <w:rFonts w:cs="Calibri"/>
        </w:rPr>
        <w:t xml:space="preserve"> 9 aprile 2008, n. 81, Testo Unico in materia di tutela della salute e della sicurezza nei luoghi di lavoro;</w:t>
      </w:r>
    </w:p>
    <w:p w:rsidR="00A331FB" w:rsidRPr="0004393D" w:rsidRDefault="00A331FB" w:rsidP="005D3736">
      <w:pPr>
        <w:spacing w:after="0"/>
        <w:ind w:left="567" w:hanging="567"/>
        <w:jc w:val="both"/>
        <w:rPr>
          <w:rFonts w:cs="Calibri"/>
        </w:rPr>
      </w:pPr>
      <w:r w:rsidRPr="00A331FB">
        <w:rPr>
          <w:rFonts w:cstheme="minorHAnsi"/>
          <w:b/>
        </w:rPr>
        <w:t>VISTA</w:t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 </w:t>
      </w:r>
      <w:r w:rsidRPr="00A331FB">
        <w:rPr>
          <w:rFonts w:cs="Calibri"/>
        </w:rPr>
        <w:t>la C.M. n. 3602 del 31/07/2008 “D.P.R. n. 235 del 21/11/2007 – Regolamento recante modifiche ed integrazioni al D.P.R. n. 249 del 26/6/1998, concernente lo Statuto delle studentesse e degli studenti della scuola secondaria”</w:t>
      </w:r>
    </w:p>
    <w:p w:rsidR="005D3736" w:rsidRPr="0004393D" w:rsidRDefault="005D3736" w:rsidP="005D3736">
      <w:pPr>
        <w:spacing w:after="0"/>
        <w:ind w:left="567" w:hanging="567"/>
        <w:jc w:val="both"/>
        <w:rPr>
          <w:rFonts w:cs="Calibri"/>
        </w:rPr>
      </w:pPr>
      <w:r w:rsidRPr="0004393D">
        <w:rPr>
          <w:rFonts w:cstheme="minorHAnsi"/>
          <w:b/>
        </w:rPr>
        <w:t xml:space="preserve">VISTA </w:t>
      </w:r>
      <w:r w:rsidRPr="0004393D">
        <w:rPr>
          <w:rFonts w:cs="Calibri"/>
        </w:rPr>
        <w:t>la Legge 13 luglio 2015, n. 107, Riforma del sistema nazionale di istruzione e formazione e delega per il riordino delle disposizioni legislative vigenti;</w:t>
      </w:r>
    </w:p>
    <w:p w:rsidR="005D3736" w:rsidRPr="0004393D" w:rsidRDefault="005D3736" w:rsidP="005D3736">
      <w:pPr>
        <w:spacing w:after="0"/>
        <w:ind w:left="567" w:hanging="567"/>
        <w:jc w:val="both"/>
        <w:rPr>
          <w:rFonts w:cs="Calibri"/>
        </w:rPr>
      </w:pPr>
      <w:r w:rsidRPr="0004393D">
        <w:rPr>
          <w:rFonts w:cstheme="minorHAnsi"/>
          <w:b/>
        </w:rPr>
        <w:t>VISTA</w:t>
      </w:r>
      <w:r w:rsidRPr="0004393D">
        <w:rPr>
          <w:rFonts w:cstheme="minorHAnsi"/>
        </w:rPr>
        <w:t xml:space="preserve"> </w:t>
      </w:r>
      <w:r w:rsidRPr="0004393D">
        <w:rPr>
          <w:rFonts w:cs="Calibri"/>
        </w:rPr>
        <w:t xml:space="preserve">la Legge 29 maggio 2017, n. 71, Disposizioni a tutela dei minori per la prevenzione e il contrasto del fenomeno del </w:t>
      </w:r>
      <w:proofErr w:type="spellStart"/>
      <w:r w:rsidRPr="0004393D">
        <w:rPr>
          <w:rFonts w:cs="Calibri"/>
        </w:rPr>
        <w:t>cyberbullismo</w:t>
      </w:r>
      <w:proofErr w:type="spellEnd"/>
      <w:r w:rsidRPr="0004393D">
        <w:rPr>
          <w:rFonts w:cs="Calibri"/>
        </w:rPr>
        <w:t xml:space="preserve"> e Linee di orientamento MIUR, ottobre 2017, per la prevenzione e il contrasto del cyber bullismo;</w:t>
      </w:r>
    </w:p>
    <w:p w:rsidR="005D3736" w:rsidRPr="0004393D" w:rsidRDefault="005D3736" w:rsidP="005D3736">
      <w:pPr>
        <w:spacing w:after="0"/>
        <w:ind w:left="567" w:hanging="567"/>
        <w:jc w:val="both"/>
        <w:rPr>
          <w:rFonts w:cs="Calibri"/>
        </w:rPr>
      </w:pPr>
      <w:r w:rsidRPr="0004393D">
        <w:rPr>
          <w:rFonts w:cstheme="minorHAnsi"/>
          <w:b/>
        </w:rPr>
        <w:t>VISTA</w:t>
      </w:r>
      <w:r w:rsidRPr="0004393D">
        <w:rPr>
          <w:rFonts w:cstheme="minorHAnsi"/>
        </w:rPr>
        <w:t xml:space="preserve"> </w:t>
      </w:r>
      <w:r w:rsidRPr="0004393D">
        <w:rPr>
          <w:rFonts w:cs="Calibri"/>
        </w:rPr>
        <w:t>la Legge 20 agosto 2019, n. 92, Introduzione dell'insegnamento scolastico dell'educazione civica;</w:t>
      </w:r>
    </w:p>
    <w:p w:rsidR="005D3736" w:rsidRPr="004D7561" w:rsidRDefault="005D3736" w:rsidP="005D3736">
      <w:pPr>
        <w:spacing w:after="0"/>
        <w:ind w:left="567" w:hanging="567"/>
        <w:jc w:val="both"/>
        <w:rPr>
          <w:rFonts w:cs="Calibri"/>
        </w:rPr>
      </w:pPr>
      <w:r w:rsidRPr="004D7561">
        <w:rPr>
          <w:rFonts w:cstheme="minorHAnsi"/>
          <w:b/>
        </w:rPr>
        <w:t>CONSIDERATE</w:t>
      </w:r>
      <w:r w:rsidRPr="004D7561">
        <w:rPr>
          <w:rFonts w:cstheme="minorHAnsi"/>
        </w:rPr>
        <w:t xml:space="preserve"> </w:t>
      </w:r>
      <w:r w:rsidRPr="004D7561">
        <w:rPr>
          <w:rFonts w:cs="Calibri"/>
        </w:rPr>
        <w:t>le esigenze del Piano Triennale dell’Offerta Formativa 20</w:t>
      </w:r>
      <w:r w:rsidR="00A14A7C" w:rsidRPr="004D7561">
        <w:rPr>
          <w:rFonts w:cs="Calibri"/>
        </w:rPr>
        <w:t>22-2025</w:t>
      </w:r>
      <w:r w:rsidRPr="004D7561">
        <w:rPr>
          <w:rFonts w:cs="Calibri"/>
        </w:rPr>
        <w:t xml:space="preserve"> approvato nella sedut</w:t>
      </w:r>
      <w:r w:rsidR="007036C4" w:rsidRPr="004D7561">
        <w:rPr>
          <w:rFonts w:cs="Calibri"/>
        </w:rPr>
        <w:t>a del Consiglio di Istituto del 28/10/2021</w:t>
      </w:r>
      <w:r w:rsidRPr="004D7561">
        <w:rPr>
          <w:rFonts w:cs="Calibri"/>
        </w:rPr>
        <w:t xml:space="preserve"> e aggiornato con del</w:t>
      </w:r>
      <w:r w:rsidR="00342669" w:rsidRPr="004D7561">
        <w:rPr>
          <w:rFonts w:cs="Calibri"/>
        </w:rPr>
        <w:t xml:space="preserve">ibera del Consiglio di Istituto </w:t>
      </w:r>
      <w:r w:rsidR="004D7561" w:rsidRPr="004D7561">
        <w:rPr>
          <w:rFonts w:cs="Calibri"/>
        </w:rPr>
        <w:t xml:space="preserve">n°38 </w:t>
      </w:r>
      <w:r w:rsidRPr="004D7561">
        <w:rPr>
          <w:rFonts w:cs="Calibri"/>
        </w:rPr>
        <w:t xml:space="preserve">del </w:t>
      </w:r>
      <w:r w:rsidR="004D7561" w:rsidRPr="004D7561">
        <w:rPr>
          <w:rFonts w:cs="Calibri"/>
        </w:rPr>
        <w:t>31/10/2023</w:t>
      </w:r>
      <w:r w:rsidRPr="004D7561">
        <w:rPr>
          <w:rFonts w:cs="Calibri"/>
        </w:rPr>
        <w:t>;</w:t>
      </w:r>
    </w:p>
    <w:p w:rsidR="005D3736" w:rsidRPr="0004393D" w:rsidRDefault="005D3736" w:rsidP="005D3736">
      <w:pPr>
        <w:spacing w:after="0"/>
        <w:ind w:left="567" w:hanging="567"/>
        <w:jc w:val="both"/>
        <w:rPr>
          <w:rFonts w:cs="Calibri"/>
        </w:rPr>
      </w:pPr>
      <w:r w:rsidRPr="0004393D">
        <w:rPr>
          <w:rFonts w:cstheme="minorHAnsi"/>
          <w:b/>
        </w:rPr>
        <w:t xml:space="preserve">CONSIDERATA </w:t>
      </w:r>
      <w:r w:rsidRPr="0004393D">
        <w:rPr>
          <w:rFonts w:cs="Calibri"/>
        </w:rPr>
        <w:t>l’esigenza di garantire il diritto all’apprendimento degli studenti nel rispetto del principio di equità educativa e dei bisogni educativi speciali individuali;</w:t>
      </w:r>
    </w:p>
    <w:p w:rsidR="005D3736" w:rsidRPr="0004393D" w:rsidRDefault="005D3736" w:rsidP="005D3736">
      <w:pPr>
        <w:spacing w:after="0"/>
        <w:ind w:left="567" w:hanging="567"/>
        <w:jc w:val="both"/>
        <w:rPr>
          <w:rFonts w:cstheme="minorHAnsi"/>
        </w:rPr>
      </w:pPr>
      <w:r w:rsidRPr="0004393D">
        <w:rPr>
          <w:rFonts w:cstheme="minorHAnsi"/>
          <w:b/>
        </w:rPr>
        <w:t xml:space="preserve">PRESO ATTO </w:t>
      </w:r>
      <w:r w:rsidRPr="0004393D">
        <w:rPr>
          <w:rFonts w:cs="Calibri"/>
        </w:rPr>
        <w:t>che la formazione e l’educazione sono processi complessi e continui che richiedono la cooperazione, oltre che dello studente, della scuola, della famiglia e dell’intera comunità scolastica;</w:t>
      </w:r>
      <w:r w:rsidRPr="0004393D">
        <w:rPr>
          <w:rFonts w:cstheme="minorHAnsi"/>
        </w:rPr>
        <w:t xml:space="preserve">  </w:t>
      </w:r>
    </w:p>
    <w:p w:rsidR="005D3736" w:rsidRPr="0004393D" w:rsidRDefault="005D3736" w:rsidP="005D3736">
      <w:pPr>
        <w:spacing w:after="0"/>
        <w:ind w:left="567" w:hanging="567"/>
        <w:jc w:val="both"/>
        <w:rPr>
          <w:rFonts w:cs="Calibri"/>
        </w:rPr>
      </w:pPr>
      <w:r w:rsidRPr="0004393D">
        <w:rPr>
          <w:rFonts w:cstheme="minorHAnsi"/>
          <w:b/>
        </w:rPr>
        <w:t xml:space="preserve">PRESO ATTO </w:t>
      </w:r>
      <w:r w:rsidRPr="0004393D">
        <w:rPr>
          <w:rFonts w:cs="Calibri"/>
        </w:rPr>
        <w:t>che la scuola non è soltanto il luogo in cui si realizza l’apprendimento, ma una comunità organizzata dotata di risorse umane, materiali e immateriali, che necessitano di interventi complessi di gestione, ottimizzazione, conservazione, partecipazione e rispetto dei regolamenti,</w:t>
      </w:r>
    </w:p>
    <w:p w:rsidR="004915FD" w:rsidRPr="007E36C4" w:rsidRDefault="004915FD" w:rsidP="005D3736">
      <w:pPr>
        <w:spacing w:after="0"/>
        <w:ind w:left="567" w:hanging="567"/>
        <w:jc w:val="both"/>
        <w:rPr>
          <w:rFonts w:cstheme="minorHAnsi"/>
        </w:rPr>
      </w:pPr>
    </w:p>
    <w:p w:rsidR="004915FD" w:rsidRPr="007E36C4" w:rsidRDefault="004915FD" w:rsidP="004915FD">
      <w:pPr>
        <w:jc w:val="center"/>
        <w:rPr>
          <w:rFonts w:cstheme="minorHAnsi"/>
        </w:rPr>
      </w:pPr>
      <w:r w:rsidRPr="007E36C4">
        <w:rPr>
          <w:rFonts w:cstheme="minorHAnsi"/>
        </w:rPr>
        <w:lastRenderedPageBreak/>
        <w:t>STIPULA CON LA FAMIGLIA DELLA STUDENTESSA/DELLO STUDENTE</w:t>
      </w:r>
      <w:r w:rsidRPr="007E36C4">
        <w:rPr>
          <w:rFonts w:cstheme="minorHAnsi"/>
        </w:rPr>
        <w:br/>
        <w:t>IL PRESENTE PATTO CON IL QUALE</w:t>
      </w:r>
    </w:p>
    <w:p w:rsidR="004915FD" w:rsidRPr="007E36C4" w:rsidRDefault="004915FD" w:rsidP="005D3736">
      <w:pPr>
        <w:spacing w:after="0"/>
        <w:ind w:left="567" w:hanging="567"/>
        <w:jc w:val="both"/>
        <w:rPr>
          <w:rFonts w:cstheme="minorHAnsi"/>
        </w:rPr>
      </w:pPr>
    </w:p>
    <w:p w:rsidR="009E00F6" w:rsidRPr="007E36C4" w:rsidRDefault="009E00F6" w:rsidP="009E00F6">
      <w:pPr>
        <w:spacing w:before="360" w:after="240"/>
        <w:jc w:val="both"/>
        <w:rPr>
          <w:rFonts w:cstheme="minorHAnsi"/>
          <w:b/>
          <w:i/>
        </w:rPr>
      </w:pPr>
      <w:r w:rsidRPr="007E36C4">
        <w:rPr>
          <w:rFonts w:cstheme="minorHAnsi"/>
          <w:b/>
          <w:i/>
        </w:rPr>
        <w:t>L’Ist</w:t>
      </w:r>
      <w:r w:rsidR="00210377" w:rsidRPr="007E36C4">
        <w:rPr>
          <w:rFonts w:cstheme="minorHAnsi"/>
          <w:b/>
          <w:i/>
        </w:rPr>
        <w:t>ituzione scolastica si impegna a:</w:t>
      </w:r>
    </w:p>
    <w:p w:rsidR="009E00F6" w:rsidRDefault="009E00F6" w:rsidP="009E00F6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Fornire una formazione culturale e professionale qualificata, aperta alla pluralità delle idee, nel rispetto dei principi della Costituzione, dell’identità e nella valorizzazione delle</w:t>
      </w:r>
      <w:r w:rsidR="006A6C89" w:rsidRPr="007E36C4">
        <w:rPr>
          <w:rFonts w:cstheme="minorHAnsi"/>
        </w:rPr>
        <w:t xml:space="preserve"> attitudini di ciascuna persona.</w:t>
      </w:r>
    </w:p>
    <w:p w:rsidR="00F33412" w:rsidRPr="004D7561" w:rsidRDefault="00F33412" w:rsidP="00F33412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Offrire un ambiente educativo sereno e rassicurante, favorevole alla crescita integrale dello studente, nel rispetto dei suoi ritmi e tempi d’apprendimento.</w:t>
      </w:r>
    </w:p>
    <w:p w:rsidR="00F33412" w:rsidRPr="00F33412" w:rsidRDefault="009E00F6" w:rsidP="00F33412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Offrire iniziative concrete per il recupero, al fine di favorire il successo formativo e contrastare la dispersione scolastica oltre a promuovere il merito e incentiva</w:t>
      </w:r>
      <w:r w:rsidR="006A6C89" w:rsidRPr="007E36C4">
        <w:rPr>
          <w:rFonts w:cstheme="minorHAnsi"/>
        </w:rPr>
        <w:t>re le situazioni di eccellenza.</w:t>
      </w:r>
    </w:p>
    <w:p w:rsidR="009E00F6" w:rsidRPr="007E36C4" w:rsidRDefault="009E00F6" w:rsidP="009E00F6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Favorire la piena inclusione delle studentesse e degli studenti diversamente abili garantendo il diritto all’apprendimento di tutte le persone con bisogni educativi speciali</w:t>
      </w:r>
      <w:r w:rsidR="006A6C89" w:rsidRPr="007E36C4">
        <w:rPr>
          <w:rFonts w:cstheme="minorHAnsi"/>
        </w:rPr>
        <w:t>.</w:t>
      </w:r>
    </w:p>
    <w:p w:rsidR="009E00F6" w:rsidRPr="007E36C4" w:rsidRDefault="009E00F6" w:rsidP="009E00F6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Promuovere iniziative di accoglienza e integrazione delle studentesse e degli studenti di origine straniera anche in collaborazione con le altre realtà del territorio, tutelandone l’identità culturale e attivando percorsi didattici personalizzati</w:t>
      </w:r>
      <w:r w:rsidR="006A6C89" w:rsidRPr="007E36C4">
        <w:rPr>
          <w:rFonts w:cstheme="minorHAnsi"/>
        </w:rPr>
        <w:t xml:space="preserve"> nelle singole discipline.</w:t>
      </w:r>
    </w:p>
    <w:p w:rsidR="009E00F6" w:rsidRPr="007E36C4" w:rsidRDefault="009E00F6" w:rsidP="009E00F6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Stimolare riflessioni e realizzare percorsi volti al benessere e alla tutela della salute delle studentesse e degli studenti, anche attraverso l’attivazione di momenti di ascolto e di contatto con servizi di sostegno e accompagnamento per i</w:t>
      </w:r>
      <w:r w:rsidR="006A6C89" w:rsidRPr="007E36C4">
        <w:rPr>
          <w:rFonts w:cstheme="minorHAnsi"/>
        </w:rPr>
        <w:t xml:space="preserve"> giovani.</w:t>
      </w:r>
    </w:p>
    <w:p w:rsidR="00F33412" w:rsidRPr="00F33412" w:rsidRDefault="009E00F6" w:rsidP="00E9236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F33412">
        <w:rPr>
          <w:rFonts w:cstheme="minorHAnsi"/>
        </w:rPr>
        <w:t xml:space="preserve">Garantire trasparenza nella formulazione e nella presentazione dei traguardi e degli obiettivi di apprendimento </w:t>
      </w:r>
      <w:r w:rsidR="00F33412" w:rsidRPr="00F33412">
        <w:rPr>
          <w:rFonts w:cstheme="minorHAnsi"/>
        </w:rPr>
        <w:t>e delle modalità di valutazione</w:t>
      </w:r>
      <w:r w:rsidR="00F33412">
        <w:rPr>
          <w:rFonts w:cstheme="minorHAnsi"/>
        </w:rPr>
        <w:t>.</w:t>
      </w:r>
    </w:p>
    <w:p w:rsidR="00E9236B" w:rsidRPr="004D7561" w:rsidRDefault="009E00F6" w:rsidP="00E9236B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F33412">
        <w:rPr>
          <w:rFonts w:cstheme="minorHAnsi"/>
        </w:rPr>
        <w:t xml:space="preserve">Garantire trasparenza e tempestività nelle comunicazioni mantenendo un costante rapporto con le </w:t>
      </w:r>
      <w:r w:rsidRPr="004D7561">
        <w:rPr>
          <w:rFonts w:cstheme="minorHAnsi"/>
        </w:rPr>
        <w:t>famiglie, nel rispetto della privacy.</w:t>
      </w:r>
    </w:p>
    <w:p w:rsidR="00E9236B" w:rsidRPr="004D7561" w:rsidRDefault="00E9236B" w:rsidP="00392B36">
      <w:pPr>
        <w:pStyle w:val="Paragrafoelenco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Garantire alcune misure di prevenzione di base per studenti e studentesse con fragilità</w:t>
      </w:r>
      <w:r w:rsidR="00392B36" w:rsidRPr="004D7561">
        <w:rPr>
          <w:rFonts w:cstheme="minorHAnsi"/>
        </w:rPr>
        <w:t xml:space="preserve"> (prevedere l’utilizzo di dispositivi di protezione delle vie respiratorie e/o valutare strategie personalizzate in base al profilo di rischio), </w:t>
      </w:r>
      <w:r w:rsidRPr="004D7561">
        <w:rPr>
          <w:rFonts w:cstheme="minorHAnsi"/>
        </w:rPr>
        <w:t>al fine di garantire la didattica</w:t>
      </w:r>
      <w:r w:rsidR="00392B36" w:rsidRPr="004D7561">
        <w:rPr>
          <w:rFonts w:cstheme="minorHAnsi"/>
        </w:rPr>
        <w:t xml:space="preserve"> in presenza e in sicurezza.</w:t>
      </w:r>
      <w:r w:rsidRPr="004D7561">
        <w:rPr>
          <w:rFonts w:cstheme="minorHAnsi"/>
        </w:rPr>
        <w:t xml:space="preserve"> </w:t>
      </w:r>
    </w:p>
    <w:p w:rsidR="00392B36" w:rsidRDefault="00392B36" w:rsidP="00392B36">
      <w:pPr>
        <w:pStyle w:val="Paragrafoelenco"/>
        <w:spacing w:after="120"/>
        <w:jc w:val="both"/>
        <w:rPr>
          <w:rFonts w:cstheme="minorHAnsi"/>
          <w:color w:val="FF0000"/>
        </w:rPr>
      </w:pPr>
    </w:p>
    <w:p w:rsidR="00F33412" w:rsidRPr="004D7561" w:rsidRDefault="00F33412" w:rsidP="003C5042">
      <w:pPr>
        <w:spacing w:before="360" w:after="240"/>
        <w:jc w:val="both"/>
        <w:rPr>
          <w:rFonts w:cstheme="minorHAnsi"/>
          <w:b/>
          <w:i/>
        </w:rPr>
      </w:pPr>
      <w:r w:rsidRPr="004D7561">
        <w:rPr>
          <w:rFonts w:cstheme="minorHAnsi"/>
          <w:b/>
          <w:i/>
        </w:rPr>
        <w:t>I docenti</w:t>
      </w:r>
      <w:r w:rsidR="003C5042" w:rsidRPr="004D7561">
        <w:rPr>
          <w:rFonts w:cstheme="minorHAnsi"/>
          <w:b/>
          <w:i/>
        </w:rPr>
        <w:t xml:space="preserve">, </w:t>
      </w:r>
      <w:r w:rsidR="00392B36" w:rsidRPr="004D7561">
        <w:rPr>
          <w:rFonts w:eastAsiaTheme="minorEastAsia" w:cstheme="minorHAnsi"/>
          <w:lang w:eastAsia="it-IT"/>
        </w:rPr>
        <w:t xml:space="preserve">al fine di garantire itinerari di apprendimento che siano di effettiva soddisfazione del diritto allo studio, si impegnano nei confronti degli </w:t>
      </w:r>
      <w:r w:rsidRPr="004D7561">
        <w:rPr>
          <w:rFonts w:eastAsiaTheme="minorEastAsia" w:cstheme="minorHAnsi"/>
          <w:lang w:eastAsia="it-IT"/>
        </w:rPr>
        <w:t>studenti e delle studentesse</w:t>
      </w:r>
      <w:r w:rsidR="00392B36" w:rsidRPr="004D7561">
        <w:rPr>
          <w:rFonts w:eastAsiaTheme="minorEastAsia" w:cstheme="minorHAnsi"/>
          <w:lang w:eastAsia="it-IT"/>
        </w:rPr>
        <w:t xml:space="preserve"> e dei genitori a:</w:t>
      </w:r>
    </w:p>
    <w:p w:rsidR="00F3341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Rispettare i tempi ed i ritmi di apprendimento</w:t>
      </w:r>
      <w:r w:rsidR="00F33412" w:rsidRPr="004D7561">
        <w:rPr>
          <w:rFonts w:cstheme="minorHAnsi"/>
        </w:rPr>
        <w:t>.</w:t>
      </w:r>
    </w:p>
    <w:p w:rsidR="00F3341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Rendere gli alunni consapevoli delle proprie capacità per affrontare con sicurezza i nuovi apprendimenti</w:t>
      </w:r>
      <w:r w:rsidR="00F33412" w:rsidRPr="004D7561">
        <w:rPr>
          <w:rFonts w:cstheme="minorHAnsi"/>
        </w:rPr>
        <w:t>.</w:t>
      </w:r>
    </w:p>
    <w:p w:rsidR="00F3341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Creare nella classe un clima educativo sereno e rapporti di fiducia</w:t>
      </w:r>
      <w:r w:rsidR="00F33412" w:rsidRPr="004D7561">
        <w:rPr>
          <w:rFonts w:cstheme="minorHAnsi"/>
        </w:rPr>
        <w:t>.</w:t>
      </w:r>
    </w:p>
    <w:p w:rsidR="003C504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 xml:space="preserve">Guidare gli </w:t>
      </w:r>
      <w:r w:rsidR="003C5042" w:rsidRPr="004D7561">
        <w:rPr>
          <w:rFonts w:cstheme="minorHAnsi"/>
        </w:rPr>
        <w:t xml:space="preserve">studenti e le studentesse </w:t>
      </w:r>
      <w:r w:rsidRPr="004D7561">
        <w:rPr>
          <w:rFonts w:cstheme="minorHAnsi"/>
        </w:rPr>
        <w:t>alla comprensione delle regole della civile convivenza per farli pervenire alla loro condivisione</w:t>
      </w:r>
      <w:r w:rsidR="003C5042" w:rsidRPr="004D7561">
        <w:rPr>
          <w:rFonts w:cstheme="minorHAnsi"/>
        </w:rPr>
        <w:t>.</w:t>
      </w:r>
    </w:p>
    <w:p w:rsidR="003C504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 xml:space="preserve">Orientare </w:t>
      </w:r>
      <w:r w:rsidR="003C5042" w:rsidRPr="004D7561">
        <w:rPr>
          <w:rFonts w:cstheme="minorHAnsi"/>
        </w:rPr>
        <w:t xml:space="preserve">gli studenti e le studentesse </w:t>
      </w:r>
      <w:r w:rsidRPr="004D7561">
        <w:rPr>
          <w:rFonts w:cstheme="minorHAnsi"/>
        </w:rPr>
        <w:t>alla corretta conoscenza delle proprie attitudini e vocazioni per operare scelte consapevoli sul futuro scolastico.</w:t>
      </w:r>
    </w:p>
    <w:p w:rsidR="003C504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Promuovere l’accettazione dell’al</w:t>
      </w:r>
      <w:r w:rsidR="003C5042" w:rsidRPr="004D7561">
        <w:rPr>
          <w:rFonts w:cstheme="minorHAnsi"/>
        </w:rPr>
        <w:t>tro e sviluppare la solidarietà.</w:t>
      </w:r>
    </w:p>
    <w:p w:rsidR="003C504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Promuover</w:t>
      </w:r>
      <w:r w:rsidR="003C5042" w:rsidRPr="004D7561">
        <w:rPr>
          <w:rFonts w:cstheme="minorHAnsi"/>
        </w:rPr>
        <w:t>e le motivazioni all’apprendere.</w:t>
      </w:r>
    </w:p>
    <w:p w:rsidR="003C504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Rendere gli alunni consapevoli degli obi</w:t>
      </w:r>
      <w:r w:rsidR="003C5042" w:rsidRPr="004D7561">
        <w:rPr>
          <w:rFonts w:cstheme="minorHAnsi"/>
        </w:rPr>
        <w:t>ettivi e dei percorsi operativi.</w:t>
      </w:r>
    </w:p>
    <w:p w:rsidR="003C504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Favorire momenti di ascolto e di dialogo</w:t>
      </w:r>
      <w:r w:rsidR="003C5042" w:rsidRPr="004D7561">
        <w:rPr>
          <w:rFonts w:cstheme="minorHAnsi"/>
        </w:rPr>
        <w:t>.</w:t>
      </w:r>
    </w:p>
    <w:p w:rsidR="003C5042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lastRenderedPageBreak/>
        <w:t>Favorire il processo di formazione di ciascuno, attraverso l’incoraggiamento</w:t>
      </w:r>
      <w:r w:rsidR="003C5042" w:rsidRPr="004D7561">
        <w:rPr>
          <w:rFonts w:cstheme="minorHAnsi"/>
        </w:rPr>
        <w:t xml:space="preserve"> e la rivalutazione dell’errore.</w:t>
      </w:r>
    </w:p>
    <w:p w:rsidR="00392B36" w:rsidRPr="004D7561" w:rsidRDefault="00392B36" w:rsidP="003C5042">
      <w:pPr>
        <w:pStyle w:val="Paragrafoelenco"/>
        <w:numPr>
          <w:ilvl w:val="0"/>
          <w:numId w:val="24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 xml:space="preserve">Concordare, nel gruppo d’insegnamento, i compiti pomeridiani da assegnare per non appesantire il carico di lavoro </w:t>
      </w:r>
      <w:r w:rsidR="003C5042" w:rsidRPr="004D7561">
        <w:rPr>
          <w:rFonts w:cstheme="minorHAnsi"/>
        </w:rPr>
        <w:t>degli studenti e delle studentesse.</w:t>
      </w:r>
    </w:p>
    <w:p w:rsidR="00392B36" w:rsidRPr="004D7561" w:rsidRDefault="00392B36" w:rsidP="003C5042">
      <w:pPr>
        <w:pStyle w:val="Paragrafoelenco"/>
        <w:spacing w:after="120"/>
        <w:ind w:left="0"/>
        <w:jc w:val="both"/>
        <w:rPr>
          <w:rFonts w:cstheme="minorHAnsi"/>
        </w:rPr>
      </w:pPr>
    </w:p>
    <w:p w:rsidR="003C5042" w:rsidRPr="004D7561" w:rsidRDefault="003C5042" w:rsidP="006A6C89">
      <w:pPr>
        <w:spacing w:before="360" w:after="240"/>
        <w:jc w:val="both"/>
        <w:rPr>
          <w:rFonts w:cstheme="minorHAnsi"/>
          <w:b/>
          <w:i/>
        </w:rPr>
      </w:pPr>
      <w:r w:rsidRPr="004D7561">
        <w:rPr>
          <w:rFonts w:eastAsiaTheme="minorEastAsia" w:cstheme="minorHAnsi"/>
          <w:lang w:eastAsia="it-IT"/>
        </w:rPr>
        <w:t xml:space="preserve">I </w:t>
      </w:r>
      <w:r w:rsidRPr="004D7561">
        <w:rPr>
          <w:rFonts w:eastAsiaTheme="minorEastAsia" w:cstheme="minorHAnsi"/>
          <w:b/>
          <w:i/>
          <w:lang w:eastAsia="it-IT"/>
        </w:rPr>
        <w:t>genitori</w:t>
      </w:r>
      <w:r w:rsidRPr="004D7561">
        <w:rPr>
          <w:rFonts w:eastAsiaTheme="minorEastAsia" w:cstheme="minorHAnsi"/>
          <w:lang w:eastAsia="it-IT"/>
        </w:rPr>
        <w:t xml:space="preserve"> nei confronti</w:t>
      </w:r>
      <w:r w:rsidRPr="004D7561">
        <w:rPr>
          <w:rFonts w:ascii="Georgia" w:hAnsi="Georgia"/>
          <w:sz w:val="26"/>
          <w:szCs w:val="26"/>
          <w:shd w:val="clear" w:color="auto" w:fill="FFFFFF"/>
        </w:rPr>
        <w:t xml:space="preserve"> </w:t>
      </w:r>
      <w:r w:rsidRPr="004D7561">
        <w:rPr>
          <w:rFonts w:eastAsiaTheme="minorEastAsia" w:cstheme="minorHAnsi"/>
          <w:lang w:eastAsia="it-IT"/>
        </w:rPr>
        <w:t>della scuola si impegnano a:</w:t>
      </w:r>
    </w:p>
    <w:p w:rsidR="006A6C89" w:rsidRPr="007E36C4" w:rsidRDefault="006A6C89" w:rsidP="006A6C8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Instaurare un positivo clima di dialogo e un atteggiamento di reciproca collaborazione con gli insegnanti, nel rispetto di scelte educative e didattiche condivise e della libertà d’insegnamento.</w:t>
      </w:r>
    </w:p>
    <w:p w:rsidR="006A6C89" w:rsidRPr="007E36C4" w:rsidRDefault="006A6C89" w:rsidP="006A6C8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Conoscere l’organizzazione scolastica, prendendo visione del Piano triennale dell’offerta formativa della scuola e dei regolamenti dell’Istituto.</w:t>
      </w:r>
    </w:p>
    <w:p w:rsidR="006A6C89" w:rsidRPr="007E36C4" w:rsidRDefault="006A6C89" w:rsidP="006A6C8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Partecipare attivamente alla vita dell’Istituto attraverso la presenza negli organismi collegiali.</w:t>
      </w:r>
    </w:p>
    <w:p w:rsidR="00A06169" w:rsidRPr="004D7561" w:rsidRDefault="006A6C89" w:rsidP="00A0616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Favorire una assidua frequenza del</w:t>
      </w:r>
      <w:r w:rsidR="00A06169">
        <w:rPr>
          <w:rFonts w:cstheme="minorHAnsi"/>
        </w:rPr>
        <w:t xml:space="preserve"> proprio figlio </w:t>
      </w:r>
      <w:r w:rsidRPr="007E36C4">
        <w:rPr>
          <w:rFonts w:cstheme="minorHAnsi"/>
        </w:rPr>
        <w:t xml:space="preserve">alle lezioni e alle altre attività della scuola, </w:t>
      </w:r>
      <w:r w:rsidRPr="004D7561">
        <w:rPr>
          <w:rFonts w:cstheme="minorHAnsi"/>
        </w:rPr>
        <w:t>verificandone la regolarità.</w:t>
      </w:r>
    </w:p>
    <w:p w:rsidR="00A06169" w:rsidRPr="004D7561" w:rsidRDefault="00A06169" w:rsidP="00A0616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Assicurare il rispetto dell’orario di entrata ed uscita del proprio figlio</w:t>
      </w:r>
      <w:r w:rsidR="0095603B" w:rsidRPr="004D7561">
        <w:rPr>
          <w:rFonts w:cstheme="minorHAnsi"/>
        </w:rPr>
        <w:t>.</w:t>
      </w:r>
    </w:p>
    <w:p w:rsidR="00A06169" w:rsidRPr="004D7561" w:rsidRDefault="00A06169" w:rsidP="00A0616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Assicurare il rispetto delle scelte educative e didattiche presenti nel PTOF.</w:t>
      </w:r>
    </w:p>
    <w:p w:rsidR="00A06169" w:rsidRPr="004D7561" w:rsidRDefault="00A06169" w:rsidP="00A0616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Condividere il regolamento d’Istituto.</w:t>
      </w:r>
    </w:p>
    <w:p w:rsidR="00A06169" w:rsidRPr="004D7561" w:rsidRDefault="00A06169" w:rsidP="00A0616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 xml:space="preserve">Assicurare un abbigliamento </w:t>
      </w:r>
      <w:r w:rsidR="00727756" w:rsidRPr="004D7561">
        <w:rPr>
          <w:rFonts w:cstheme="minorHAnsi"/>
        </w:rPr>
        <w:t xml:space="preserve">consono all’ambiente scolastico </w:t>
      </w:r>
      <w:r w:rsidRPr="004D7561">
        <w:rPr>
          <w:rFonts w:cstheme="minorHAnsi"/>
        </w:rPr>
        <w:t>del proprio figlio.</w:t>
      </w:r>
    </w:p>
    <w:p w:rsidR="006A6C89" w:rsidRPr="007E36C4" w:rsidRDefault="006A6C89" w:rsidP="006A6C8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Sostenere la motivazione allo studio e l’applicazione al lavoro scolastico delle studentesse e degli studenti.</w:t>
      </w:r>
    </w:p>
    <w:p w:rsidR="006A6C89" w:rsidRDefault="006A6C89" w:rsidP="006A6C89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Mantenere un rapporto costante con l’Istituto, informandosi sul rendimento scolastico, i processi di apprendimento e il comportamento delle studentesse e degli studenti attraverso i colloqui con gli insegnanti e la regolare presa visione delle comunicazioni pubblicate sul sito web e sul registro elettronico della scuola o inviate via mail e tramite gli altri canali di comunicazione istituzionali della scuola.</w:t>
      </w:r>
    </w:p>
    <w:p w:rsidR="003C5042" w:rsidRPr="004D7561" w:rsidRDefault="003C5042" w:rsidP="003C5042">
      <w:pPr>
        <w:pStyle w:val="Paragrafoelenco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Assicurare l</w:t>
      </w:r>
      <w:r w:rsidR="00A06169" w:rsidRPr="004D7561">
        <w:rPr>
          <w:rFonts w:cstheme="minorHAnsi"/>
        </w:rPr>
        <w:t>o sviluppo, nel</w:t>
      </w:r>
      <w:r w:rsidRPr="004D7561">
        <w:rPr>
          <w:rFonts w:cstheme="minorHAnsi"/>
        </w:rPr>
        <w:t xml:space="preserve"> propri</w:t>
      </w:r>
      <w:r w:rsidR="00A06169" w:rsidRPr="004D7561">
        <w:rPr>
          <w:rFonts w:cstheme="minorHAnsi"/>
        </w:rPr>
        <w:t>o</w:t>
      </w:r>
      <w:r w:rsidRPr="004D7561">
        <w:rPr>
          <w:rFonts w:cstheme="minorHAnsi"/>
        </w:rPr>
        <w:t xml:space="preserve"> figli</w:t>
      </w:r>
      <w:r w:rsidR="00A06169" w:rsidRPr="004D7561">
        <w:rPr>
          <w:rFonts w:cstheme="minorHAnsi"/>
        </w:rPr>
        <w:t>o</w:t>
      </w:r>
      <w:r w:rsidRPr="004D7561">
        <w:rPr>
          <w:rFonts w:cstheme="minorHAnsi"/>
        </w:rPr>
        <w:t>, della sensibilità necessaria per accettare e rispettare gli altri.</w:t>
      </w:r>
    </w:p>
    <w:p w:rsidR="003C5042" w:rsidRPr="007E36C4" w:rsidRDefault="003C5042" w:rsidP="00A06169">
      <w:pPr>
        <w:pStyle w:val="Paragrafoelenco"/>
        <w:spacing w:after="120"/>
        <w:jc w:val="both"/>
        <w:rPr>
          <w:rFonts w:cstheme="minorHAnsi"/>
        </w:rPr>
      </w:pPr>
    </w:p>
    <w:p w:rsidR="006A6C89" w:rsidRPr="007E36C4" w:rsidRDefault="006A6C89" w:rsidP="006A6C89">
      <w:pPr>
        <w:spacing w:before="360" w:after="240"/>
        <w:jc w:val="both"/>
        <w:rPr>
          <w:rFonts w:cstheme="minorHAnsi"/>
          <w:b/>
          <w:i/>
        </w:rPr>
      </w:pPr>
      <w:r w:rsidRPr="007E36C4">
        <w:rPr>
          <w:rFonts w:cstheme="minorHAnsi"/>
          <w:b/>
          <w:i/>
        </w:rPr>
        <w:t>La studentessa/L</w:t>
      </w:r>
      <w:r w:rsidR="00210377" w:rsidRPr="007E36C4">
        <w:rPr>
          <w:rFonts w:cstheme="minorHAnsi"/>
          <w:b/>
          <w:i/>
        </w:rPr>
        <w:t>o studente si impegna</w:t>
      </w:r>
      <w:r w:rsidR="00727756">
        <w:rPr>
          <w:rFonts w:cstheme="minorHAnsi"/>
          <w:b/>
          <w:i/>
        </w:rPr>
        <w:t>no</w:t>
      </w:r>
      <w:r w:rsidR="00210377" w:rsidRPr="007E36C4">
        <w:rPr>
          <w:rFonts w:cstheme="minorHAnsi"/>
          <w:b/>
          <w:i/>
        </w:rPr>
        <w:t xml:space="preserve"> a:</w:t>
      </w:r>
    </w:p>
    <w:p w:rsidR="006A6C89" w:rsidRPr="007E36C4" w:rsidRDefault="006A6C89" w:rsidP="006A6C89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Conoscere l’organizzazione scolastica, prendendo visione del Piano triennale dell’offerta formativa della scuola e dei regolamenti dell’Istituto.</w:t>
      </w:r>
    </w:p>
    <w:p w:rsidR="006A6C89" w:rsidRPr="007E36C4" w:rsidRDefault="006A6C89" w:rsidP="006A6C89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Partecipare attivamente alla vita dell’Istituto, anche attraverso la presenza negli organismi collegiali, instaurando un rapporto di collaborazione con gli insegnanti e gli altri operatori della scuola, con le compagne e i compagni.</w:t>
      </w:r>
    </w:p>
    <w:p w:rsidR="006A6C89" w:rsidRPr="007E36C4" w:rsidRDefault="006A6C89" w:rsidP="006A6C89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Frequentare regolarmente le lezioni e le altre attività della scuola, osservando l’orario scolastico e g</w:t>
      </w:r>
      <w:r w:rsidR="00727756">
        <w:rPr>
          <w:rFonts w:cstheme="minorHAnsi"/>
        </w:rPr>
        <w:t xml:space="preserve">iustificando tempestivamente  eventuali </w:t>
      </w:r>
      <w:r w:rsidRPr="007E36C4">
        <w:rPr>
          <w:rFonts w:cstheme="minorHAnsi"/>
        </w:rPr>
        <w:t xml:space="preserve"> assenze.</w:t>
      </w:r>
    </w:p>
    <w:p w:rsidR="006A6C89" w:rsidRPr="007E36C4" w:rsidRDefault="006A6C89" w:rsidP="006A6C89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Portare la famiglia a conoscenza delle comunicazioni e delle iniziative della scuola.</w:t>
      </w:r>
    </w:p>
    <w:p w:rsidR="006A6C89" w:rsidRPr="007E36C4" w:rsidRDefault="006A6C89" w:rsidP="006A6C89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Mantenere un comportamento corretto nell’agire e nel parlare, di rispetto nei confronti di tutto il personale della scuola, delle compagne e dei compagni, anche adottando un abbigliamento consono all’ambiente scolastico.</w:t>
      </w:r>
    </w:p>
    <w:p w:rsidR="00727756" w:rsidRDefault="006A6C89" w:rsidP="00727756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Studiare con assiduità e serietà, applicandosi regolarmente al lavoro scolastico, assolvendo regolarmente gli impegni di studio e gestendo responsabilmente gli impegni extracurricolari ed extrascolastici.</w:t>
      </w:r>
    </w:p>
    <w:p w:rsidR="006A6C89" w:rsidRPr="004D7561" w:rsidRDefault="00727756" w:rsidP="00727756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lastRenderedPageBreak/>
        <w:t>Attuare comportamenti rivolti alla salvaguardia della sicurezza propria e degli altri.</w:t>
      </w:r>
    </w:p>
    <w:p w:rsidR="006A6C89" w:rsidRPr="004D7561" w:rsidRDefault="006A6C89" w:rsidP="006A6C89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Rispettare locali, arredi, attrezzature, strumenti e sussidi didattici, senza recare danni al patrimonio della scuola.</w:t>
      </w:r>
    </w:p>
    <w:p w:rsidR="00727756" w:rsidRPr="004D7561" w:rsidRDefault="00727756" w:rsidP="006A6C89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Rendersi disponibili ad accettare ed aiutare gli altri e i diversi da sé, comprendendo le ragioni dei loro comportamenti</w:t>
      </w:r>
    </w:p>
    <w:p w:rsidR="00727756" w:rsidRPr="004D7561" w:rsidRDefault="00727756" w:rsidP="00727756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>Non portare a scuola oggetti e materiali diversi da quelli necessari alla quotidiana attività didattica.</w:t>
      </w:r>
    </w:p>
    <w:p w:rsidR="00727756" w:rsidRPr="004D7561" w:rsidRDefault="00727756" w:rsidP="00727756">
      <w:pPr>
        <w:pStyle w:val="Paragrafoelenco"/>
        <w:numPr>
          <w:ilvl w:val="0"/>
          <w:numId w:val="3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 xml:space="preserve"> Non usare a scuola telefoni cellulari, apparecchi di altro genere o altri oggetti che distraggano e disturbino le lezioni.</w:t>
      </w:r>
    </w:p>
    <w:p w:rsidR="00210377" w:rsidRPr="007E36C4" w:rsidRDefault="00210377" w:rsidP="00210377">
      <w:pPr>
        <w:pStyle w:val="Paragrafoelenco"/>
        <w:spacing w:after="120"/>
        <w:jc w:val="both"/>
        <w:rPr>
          <w:rFonts w:cstheme="minorHAnsi"/>
        </w:rPr>
      </w:pPr>
    </w:p>
    <w:p w:rsidR="00210377" w:rsidRPr="007E36C4" w:rsidRDefault="00210377" w:rsidP="00210377">
      <w:pPr>
        <w:pStyle w:val="Paragrafoelenco"/>
        <w:spacing w:after="120"/>
        <w:ind w:left="0"/>
        <w:jc w:val="both"/>
        <w:rPr>
          <w:rFonts w:cstheme="minorHAnsi"/>
        </w:rPr>
      </w:pPr>
      <w:r w:rsidRPr="007E36C4">
        <w:rPr>
          <w:rFonts w:cstheme="minorHAnsi"/>
        </w:rPr>
        <w:t xml:space="preserve">In merito al piano di azione che l’Istituzione scolastica intende attuare al fine di prevenire e contrastare eventuali fenomeni di bullismo e </w:t>
      </w:r>
      <w:proofErr w:type="spellStart"/>
      <w:r w:rsidRPr="007E36C4">
        <w:rPr>
          <w:rFonts w:cstheme="minorHAnsi"/>
        </w:rPr>
        <w:t>cyberbullismo</w:t>
      </w:r>
      <w:proofErr w:type="spellEnd"/>
      <w:r w:rsidRPr="007E36C4">
        <w:rPr>
          <w:rFonts w:cstheme="minorHAnsi"/>
        </w:rPr>
        <w:t>,</w:t>
      </w:r>
    </w:p>
    <w:p w:rsidR="00210377" w:rsidRPr="007E36C4" w:rsidRDefault="00210377" w:rsidP="00210377">
      <w:pPr>
        <w:spacing w:before="360" w:after="240"/>
        <w:jc w:val="both"/>
        <w:rPr>
          <w:rFonts w:cstheme="minorHAnsi"/>
          <w:b/>
          <w:i/>
        </w:rPr>
      </w:pPr>
      <w:r w:rsidRPr="007E36C4">
        <w:rPr>
          <w:rFonts w:cstheme="minorHAnsi"/>
          <w:b/>
          <w:i/>
        </w:rPr>
        <w:t>L’Istituzione scolastica si impegna a:</w:t>
      </w:r>
    </w:p>
    <w:p w:rsidR="00210377" w:rsidRPr="007E36C4" w:rsidRDefault="00210377" w:rsidP="00210377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 xml:space="preserve">Organizzare attività di informazione e prevenzione in rapporto ai fenomeni di bullismo e di </w:t>
      </w:r>
      <w:proofErr w:type="spellStart"/>
      <w:r w:rsidRPr="007E36C4">
        <w:rPr>
          <w:rFonts w:cstheme="minorHAnsi"/>
        </w:rPr>
        <w:t>cyberbullismo</w:t>
      </w:r>
      <w:proofErr w:type="spellEnd"/>
      <w:r w:rsidRPr="007E36C4">
        <w:rPr>
          <w:rFonts w:cstheme="minorHAnsi"/>
        </w:rPr>
        <w:t>.</w:t>
      </w:r>
    </w:p>
    <w:p w:rsidR="00210377" w:rsidRPr="007E36C4" w:rsidRDefault="00210377" w:rsidP="00210377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Stimolare un uso consapevole e responsabile degli strumenti digitali e delle nuove tecnologie.</w:t>
      </w:r>
    </w:p>
    <w:p w:rsidR="00210377" w:rsidRPr="007E36C4" w:rsidRDefault="00210377" w:rsidP="00210377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Creare un ambiente scolastico accogliente, sereno, fiducioso e rispettoso nei confronti di tutti, anche attraverso il coinvolgimento di associazioni ed enti presenti sul territorio con competenze specifiche.</w:t>
      </w:r>
    </w:p>
    <w:p w:rsidR="009B4BED" w:rsidRPr="007E36C4" w:rsidRDefault="00210377" w:rsidP="009B4BED">
      <w:pPr>
        <w:pStyle w:val="Paragrafoelenco"/>
        <w:numPr>
          <w:ilvl w:val="0"/>
          <w:numId w:val="4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 xml:space="preserve">Vigilare attentamente riconoscendo le manifestazioni anche lievi di bullismo e </w:t>
      </w:r>
      <w:proofErr w:type="spellStart"/>
      <w:r w:rsidRPr="007E36C4">
        <w:rPr>
          <w:rFonts w:cstheme="minorHAnsi"/>
        </w:rPr>
        <w:t>cyberbullismo</w:t>
      </w:r>
      <w:proofErr w:type="spellEnd"/>
      <w:r w:rsidRPr="007E36C4">
        <w:rPr>
          <w:rFonts w:cstheme="minorHAnsi"/>
        </w:rPr>
        <w:t xml:space="preserve"> e monitorando le situazioni di disagio personale o sociale.</w:t>
      </w:r>
    </w:p>
    <w:p w:rsidR="009B4BED" w:rsidRPr="009B7C86" w:rsidRDefault="009B4BED" w:rsidP="009B4BED">
      <w:pPr>
        <w:spacing w:before="360" w:after="240"/>
        <w:jc w:val="both"/>
        <w:rPr>
          <w:rFonts w:cstheme="minorHAnsi"/>
          <w:b/>
          <w:i/>
        </w:rPr>
      </w:pPr>
      <w:r w:rsidRPr="009B7C86">
        <w:rPr>
          <w:rFonts w:cstheme="minorHAnsi"/>
          <w:b/>
          <w:i/>
          <w:strike/>
        </w:rPr>
        <w:t>La famiglia  si impegna a:</w:t>
      </w:r>
      <w:r w:rsidR="009B7C86" w:rsidRPr="009B7C86">
        <w:rPr>
          <w:rFonts w:eastAsiaTheme="minorEastAsia" w:cstheme="minorHAnsi"/>
          <w:color w:val="FF0000"/>
          <w:lang w:eastAsia="it-IT"/>
        </w:rPr>
        <w:t xml:space="preserve"> </w:t>
      </w:r>
      <w:r w:rsidR="009B7C86" w:rsidRPr="009B7C86">
        <w:rPr>
          <w:rFonts w:cstheme="minorHAnsi"/>
          <w:b/>
          <w:i/>
        </w:rPr>
        <w:t>I genitori</w:t>
      </w:r>
      <w:r w:rsidR="009B7C86">
        <w:rPr>
          <w:rFonts w:cstheme="minorHAnsi"/>
          <w:b/>
          <w:i/>
        </w:rPr>
        <w:t xml:space="preserve"> si impegnano a </w:t>
      </w:r>
    </w:p>
    <w:p w:rsidR="009B4BED" w:rsidRPr="007E36C4" w:rsidRDefault="009B4BED" w:rsidP="009B4BED">
      <w:pPr>
        <w:pStyle w:val="Paragrafoelenco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Conoscere e accettare l’offerta formativa e i regolamenti dell’Istituto con</w:t>
      </w:r>
      <w:r w:rsidR="009B7C86">
        <w:rPr>
          <w:rFonts w:cstheme="minorHAnsi"/>
        </w:rPr>
        <w:t xml:space="preserve"> le relative norme disciplinari.</w:t>
      </w:r>
    </w:p>
    <w:p w:rsidR="009B4BED" w:rsidRPr="007E36C4" w:rsidRDefault="009B4BED" w:rsidP="009B4BED">
      <w:pPr>
        <w:pStyle w:val="Paragrafoelenco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Sostenere e promuovere le iniziative della scuola volte a favorire l’autonomia e il senso di responsabilità anche nell’utilizzo degli strumenti digitali e delle nuove tecnol</w:t>
      </w:r>
      <w:r w:rsidR="00392B36">
        <w:rPr>
          <w:rFonts w:cstheme="minorHAnsi"/>
        </w:rPr>
        <w:t>o</w:t>
      </w:r>
      <w:r w:rsidRPr="007E36C4">
        <w:rPr>
          <w:rFonts w:cstheme="minorHAnsi"/>
        </w:rPr>
        <w:t xml:space="preserve">gie al fine di prevenire e contrastare efficacemente i fenomeni di bullismo e </w:t>
      </w:r>
      <w:proofErr w:type="spellStart"/>
      <w:r w:rsidRPr="007E36C4">
        <w:rPr>
          <w:rFonts w:cstheme="minorHAnsi"/>
        </w:rPr>
        <w:t>cyberbull</w:t>
      </w:r>
      <w:r w:rsidR="009B7C86">
        <w:rPr>
          <w:rFonts w:cstheme="minorHAnsi"/>
        </w:rPr>
        <w:t>ismo</w:t>
      </w:r>
      <w:proofErr w:type="spellEnd"/>
      <w:r w:rsidR="009B7C86">
        <w:rPr>
          <w:rFonts w:cstheme="minorHAnsi"/>
        </w:rPr>
        <w:t>.</w:t>
      </w:r>
    </w:p>
    <w:p w:rsidR="009B4BED" w:rsidRPr="007E36C4" w:rsidRDefault="009B4BED" w:rsidP="009B4BED">
      <w:pPr>
        <w:pStyle w:val="Paragrafoelenco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Partecipare alle iniziative di prevenzione e inf</w:t>
      </w:r>
      <w:r w:rsidR="009B7C86">
        <w:rPr>
          <w:rFonts w:cstheme="minorHAnsi"/>
        </w:rPr>
        <w:t>ormazione previste dalla scuola.</w:t>
      </w:r>
    </w:p>
    <w:p w:rsidR="009B4BED" w:rsidRPr="004D7561" w:rsidRDefault="009B4BED" w:rsidP="009B4BED">
      <w:pPr>
        <w:pStyle w:val="Paragrafoelenco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 xml:space="preserve">Segnalare tempestivamente alla scuola e/o alle autorità competenti i casi di bullismo e di </w:t>
      </w:r>
      <w:proofErr w:type="spellStart"/>
      <w:r w:rsidRPr="004D7561">
        <w:rPr>
          <w:rFonts w:cstheme="minorHAnsi"/>
        </w:rPr>
        <w:t>cyberbullismo</w:t>
      </w:r>
      <w:proofErr w:type="spellEnd"/>
      <w:r w:rsidRPr="004D7561">
        <w:rPr>
          <w:rFonts w:cstheme="minorHAnsi"/>
        </w:rPr>
        <w:t xml:space="preserve"> e/o i casi di altre violazioni dei diritti dei minori di cui vie</w:t>
      </w:r>
      <w:r w:rsidR="009B7C86" w:rsidRPr="004D7561">
        <w:rPr>
          <w:rFonts w:cstheme="minorHAnsi"/>
        </w:rPr>
        <w:t>ne a conoscenza.</w:t>
      </w:r>
    </w:p>
    <w:p w:rsidR="009B7C86" w:rsidRPr="004D7561" w:rsidRDefault="009B7C86" w:rsidP="009B7C86">
      <w:pPr>
        <w:pStyle w:val="Paragrafoelenco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4D7561">
        <w:rPr>
          <w:rFonts w:cstheme="minorHAnsi"/>
        </w:rPr>
        <w:t xml:space="preserve">Vigilare  su accesso, contatti e frequentazioni virtuali del proprio figlio sui </w:t>
      </w:r>
      <w:proofErr w:type="spellStart"/>
      <w:r w:rsidRPr="004D7561">
        <w:rPr>
          <w:rFonts w:cstheme="minorHAnsi"/>
        </w:rPr>
        <w:t>social-network</w:t>
      </w:r>
      <w:proofErr w:type="spellEnd"/>
      <w:r w:rsidRPr="004D7561">
        <w:rPr>
          <w:rFonts w:cstheme="minorHAnsi"/>
        </w:rPr>
        <w:t>.</w:t>
      </w:r>
    </w:p>
    <w:p w:rsidR="009B4BED" w:rsidRPr="007E36C4" w:rsidRDefault="009B4BED" w:rsidP="009B4BED">
      <w:pPr>
        <w:pStyle w:val="Paragrafoelenco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 xml:space="preserve">Sostenere e accompagnare le proprie figlie e i propri figli nell’esecuzione delle azioni </w:t>
      </w:r>
      <w:r w:rsidR="009B7C86">
        <w:rPr>
          <w:rFonts w:cstheme="minorHAnsi"/>
        </w:rPr>
        <w:t>riparatrici decise dalla scuola.</w:t>
      </w:r>
    </w:p>
    <w:p w:rsidR="009B4BED" w:rsidRPr="007E36C4" w:rsidRDefault="009B4BED" w:rsidP="009B4BED">
      <w:pPr>
        <w:pStyle w:val="Paragrafoelenco"/>
        <w:numPr>
          <w:ilvl w:val="0"/>
          <w:numId w:val="5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Discutere e condividere con le proprie figlie e i propri figli il Patto educativo di corresponsabilità sottoscritto con l’Istituzione scolastica.</w:t>
      </w:r>
    </w:p>
    <w:p w:rsidR="009B4BED" w:rsidRPr="007E36C4" w:rsidRDefault="009B4BED" w:rsidP="009B4BED">
      <w:pPr>
        <w:spacing w:before="360" w:after="240"/>
        <w:jc w:val="both"/>
        <w:rPr>
          <w:rFonts w:cstheme="minorHAnsi"/>
          <w:b/>
          <w:i/>
        </w:rPr>
      </w:pPr>
      <w:r w:rsidRPr="007E36C4">
        <w:rPr>
          <w:rFonts w:cstheme="minorHAnsi"/>
          <w:b/>
          <w:i/>
        </w:rPr>
        <w:t>La studentessa/Lo studente si impegna a:</w:t>
      </w:r>
    </w:p>
    <w:p w:rsidR="009B4BED" w:rsidRPr="007E36C4" w:rsidRDefault="009B4BED" w:rsidP="009B4BED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Usare un linguaggio corretto e rispettoso in tutti gli ambienti frequentati e online.</w:t>
      </w:r>
    </w:p>
    <w:p w:rsidR="009B4BED" w:rsidRPr="007E36C4" w:rsidRDefault="009B4BED" w:rsidP="009B4BED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Utilizzare i dispositivi digitali nel rispetto dei regolamenti dell’Istituto, solo per fini didattici e su autorizzazione esplicita e motivata dell’insegnante.</w:t>
      </w:r>
    </w:p>
    <w:p w:rsidR="009B4BED" w:rsidRPr="007E36C4" w:rsidRDefault="009B4BED" w:rsidP="009B4BED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 xml:space="preserve">Segnalare agli insegnanti e ai genitori episodi di bullismo o </w:t>
      </w:r>
      <w:proofErr w:type="spellStart"/>
      <w:r w:rsidRPr="007E36C4">
        <w:rPr>
          <w:rFonts w:cstheme="minorHAnsi"/>
        </w:rPr>
        <w:t>cyberbullismo</w:t>
      </w:r>
      <w:proofErr w:type="spellEnd"/>
      <w:r w:rsidRPr="007E36C4">
        <w:rPr>
          <w:rFonts w:cstheme="minorHAnsi"/>
        </w:rPr>
        <w:t xml:space="preserve"> di cui fosse vittima o testimone.</w:t>
      </w:r>
    </w:p>
    <w:p w:rsidR="009B4BED" w:rsidRPr="007E36C4" w:rsidRDefault="009B4BED" w:rsidP="009B4BED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lastRenderedPageBreak/>
        <w:t>Accettare, rispettare e aiutare gli altri, impegnandosi a comprendere le ragioni dei comportamenti altrui, evitando di utilizzare gli strumenti digitali e i mezzi di comunicazione per aggredire, denigrare ingiuriare e molestare altre persone, consapevoli che certi comportamenti si configurano come reati perseguibili dalla Legge.</w:t>
      </w:r>
    </w:p>
    <w:p w:rsidR="009B4BED" w:rsidRPr="007E36C4" w:rsidRDefault="009B4BED" w:rsidP="009B4BED">
      <w:pPr>
        <w:pStyle w:val="Paragrafoelenco"/>
        <w:numPr>
          <w:ilvl w:val="0"/>
          <w:numId w:val="6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 xml:space="preserve">Accettare e mettere in atto le azioni </w:t>
      </w:r>
      <w:r w:rsidR="00767C50" w:rsidRPr="007E36C4">
        <w:rPr>
          <w:rFonts w:cstheme="minorHAnsi"/>
        </w:rPr>
        <w:t xml:space="preserve">riparatrici decise dalla scuola </w:t>
      </w:r>
      <w:r w:rsidRPr="007E36C4">
        <w:rPr>
          <w:rFonts w:cstheme="minorHAnsi"/>
        </w:rPr>
        <w:t xml:space="preserve">a seguito di comportamenti non rispettosi dei regolamenti dell’Istituto. </w:t>
      </w:r>
    </w:p>
    <w:p w:rsidR="007E36C4" w:rsidRPr="004D7561" w:rsidRDefault="007E36C4" w:rsidP="004D7561">
      <w:pPr>
        <w:spacing w:line="254" w:lineRule="auto"/>
        <w:ind w:left="360" w:hanging="360"/>
        <w:jc w:val="both"/>
        <w:rPr>
          <w:rFonts w:eastAsiaTheme="minorEastAsia" w:cstheme="minorHAnsi"/>
          <w:lang w:eastAsia="it-IT"/>
        </w:rPr>
      </w:pPr>
      <w:r w:rsidRPr="00392B36">
        <w:rPr>
          <w:rFonts w:cstheme="minorHAnsi"/>
          <w:b/>
          <w:i/>
        </w:rPr>
        <w:t>La famiglia</w:t>
      </w:r>
      <w:r w:rsidRPr="00392B36">
        <w:rPr>
          <w:rFonts w:eastAsia="Times New Roman" w:cstheme="minorHAnsi"/>
        </w:rPr>
        <w:t xml:space="preserve">, </w:t>
      </w:r>
      <w:r w:rsidRPr="00392B36">
        <w:rPr>
          <w:rFonts w:eastAsiaTheme="minorEastAsia" w:cstheme="minorHAnsi"/>
          <w:lang w:eastAsia="it-IT"/>
        </w:rPr>
        <w:t xml:space="preserve">nel sottoscrivere il presente patto è consapevole che:  </w:t>
      </w:r>
    </w:p>
    <w:p w:rsidR="007E36C4" w:rsidRPr="007E36C4" w:rsidRDefault="007E36C4" w:rsidP="007E36C4">
      <w:pPr>
        <w:pStyle w:val="Paragrafoelenco"/>
        <w:numPr>
          <w:ilvl w:val="0"/>
          <w:numId w:val="12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Le infrazioni da parte dello studente o della studentessa possono dar luogo a sanzioni disciplinari, nonché alla segnalazione alla competente autorità giudiziaria se le infrazioni si configurano come ipotesi di reato, atto dovuto da parte di qualsiasi pubblico ufficiale, Dirigente Scolastico, docenti e personale ATA nell’esercizio delle proprie funzioni.</w:t>
      </w:r>
    </w:p>
    <w:p w:rsidR="007E36C4" w:rsidRPr="007E36C4" w:rsidRDefault="007E36C4" w:rsidP="007E36C4">
      <w:pPr>
        <w:pStyle w:val="Paragrafoelenco"/>
        <w:numPr>
          <w:ilvl w:val="0"/>
          <w:numId w:val="12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>Nell’eventualità di danneggiamenti o lesioni a persone la sanzione è ispirata al principio della riparazione del danno (Art. 4, comma 5 del DPR 249/1998, come modificato dal DPR 235/2007).</w:t>
      </w:r>
    </w:p>
    <w:p w:rsidR="007E36C4" w:rsidRPr="007E36C4" w:rsidRDefault="007E36C4" w:rsidP="007E36C4">
      <w:pPr>
        <w:pStyle w:val="Paragrafoelenco"/>
        <w:numPr>
          <w:ilvl w:val="0"/>
          <w:numId w:val="12"/>
        </w:numPr>
        <w:spacing w:after="120"/>
        <w:jc w:val="both"/>
        <w:rPr>
          <w:rFonts w:cstheme="minorHAnsi"/>
        </w:rPr>
      </w:pPr>
      <w:r w:rsidRPr="007E36C4">
        <w:rPr>
          <w:rFonts w:cstheme="minorHAnsi"/>
        </w:rPr>
        <w:t xml:space="preserve">Il regolamento d’Istituto disciplina le modalità d’irrogazione delle sanzioni disciplinari e d’impugnazione. </w:t>
      </w:r>
    </w:p>
    <w:p w:rsidR="009B4BED" w:rsidRDefault="009B4BED" w:rsidP="00234728">
      <w:pPr>
        <w:pStyle w:val="Paragrafoelenco"/>
        <w:spacing w:after="120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234728" w:rsidTr="00234728">
        <w:tc>
          <w:tcPr>
            <w:tcW w:w="3259" w:type="dxa"/>
            <w:hideMark/>
          </w:tcPr>
          <w:p w:rsidR="00234728" w:rsidRDefault="00234728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Dirigente</w:t>
            </w:r>
          </w:p>
          <w:p w:rsidR="00234728" w:rsidRDefault="004448FF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</w:rPr>
              <w:t>prof.ssa Rosalba Rosaria Bianchi</w:t>
            </w:r>
          </w:p>
        </w:tc>
        <w:tc>
          <w:tcPr>
            <w:tcW w:w="3259" w:type="dxa"/>
            <w:hideMark/>
          </w:tcPr>
          <w:p w:rsidR="00234728" w:rsidRDefault="009B7C8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genitori</w:t>
            </w:r>
          </w:p>
          <w:p w:rsidR="004D7561" w:rsidRDefault="004D756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Urgera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Assunta</w:t>
            </w:r>
          </w:p>
          <w:p w:rsidR="00234728" w:rsidRDefault="00234728" w:rsidP="00D20350">
            <w:p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F60A8A" w:rsidRDefault="009B7C86" w:rsidP="00F60A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Studenti/Studentesse</w:t>
            </w:r>
          </w:p>
          <w:p w:rsidR="004D7561" w:rsidRDefault="004D7561" w:rsidP="00F60A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A8A" w:rsidRDefault="00F60A8A" w:rsidP="00F60A8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728" w:rsidRDefault="00234728" w:rsidP="00234728">
      <w:pPr>
        <w:pStyle w:val="Paragrafoelenco"/>
        <w:spacing w:after="120"/>
        <w:jc w:val="both"/>
        <w:rPr>
          <w:rFonts w:cstheme="minorHAnsi"/>
        </w:rPr>
      </w:pPr>
    </w:p>
    <w:p w:rsidR="00700DEC" w:rsidRDefault="00700DEC" w:rsidP="00234728">
      <w:pPr>
        <w:pStyle w:val="Paragrafoelenco"/>
        <w:spacing w:after="120"/>
        <w:jc w:val="both"/>
        <w:rPr>
          <w:rFonts w:cstheme="minorHAnsi"/>
        </w:rPr>
      </w:pPr>
    </w:p>
    <w:p w:rsidR="004D7561" w:rsidRDefault="004D7561" w:rsidP="004D7561">
      <w:pPr>
        <w:pStyle w:val="Standard"/>
        <w:ind w:left="113" w:right="280"/>
        <w:jc w:val="both"/>
        <w:rPr>
          <w:rFonts w:ascii="Cambria" w:hAnsi="Cambria"/>
          <w:color w:val="FF0000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APPROVATO CON DELIBERA </w:t>
      </w:r>
      <w:proofErr w:type="spellStart"/>
      <w:r>
        <w:rPr>
          <w:rFonts w:ascii="Calibri" w:hAnsi="Calibri" w:cs="Calibri"/>
          <w:sz w:val="22"/>
          <w:szCs w:val="22"/>
        </w:rPr>
        <w:t>N°</w:t>
      </w:r>
      <w:proofErr w:type="spellEnd"/>
      <w:r>
        <w:rPr>
          <w:rFonts w:ascii="Calibri" w:hAnsi="Calibri" w:cs="Calibri"/>
          <w:sz w:val="22"/>
          <w:szCs w:val="22"/>
        </w:rPr>
        <w:t xml:space="preserve"> 38   DEL CONSIGLIO </w:t>
      </w:r>
      <w:proofErr w:type="spellStart"/>
      <w:r>
        <w:rPr>
          <w:rFonts w:ascii="Calibri" w:hAnsi="Calibri" w:cs="Calibri"/>
          <w:sz w:val="22"/>
          <w:szCs w:val="22"/>
        </w:rPr>
        <w:t>DI</w:t>
      </w:r>
      <w:proofErr w:type="spellEnd"/>
      <w:r>
        <w:rPr>
          <w:rFonts w:ascii="Calibri" w:hAnsi="Calibri" w:cs="Calibri"/>
          <w:sz w:val="22"/>
          <w:szCs w:val="22"/>
        </w:rPr>
        <w:t xml:space="preserve"> ISTITUTO  DEL  31/10/2023</w:t>
      </w:r>
    </w:p>
    <w:p w:rsidR="00700DEC" w:rsidRPr="007E36C4" w:rsidRDefault="00700DEC" w:rsidP="00234728">
      <w:pPr>
        <w:pStyle w:val="Paragrafoelenco"/>
        <w:spacing w:after="120"/>
        <w:jc w:val="both"/>
        <w:rPr>
          <w:rFonts w:cstheme="minorHAnsi"/>
        </w:rPr>
      </w:pPr>
    </w:p>
    <w:p w:rsidR="00210377" w:rsidRPr="007E36C4" w:rsidRDefault="00210377" w:rsidP="00210377">
      <w:pPr>
        <w:pStyle w:val="Paragrafoelenco"/>
        <w:spacing w:after="120"/>
        <w:ind w:left="0"/>
        <w:jc w:val="both"/>
        <w:rPr>
          <w:rFonts w:cstheme="minorHAnsi"/>
        </w:rPr>
      </w:pPr>
    </w:p>
    <w:p w:rsidR="00210377" w:rsidRPr="007E36C4" w:rsidRDefault="00210377" w:rsidP="00210377">
      <w:pPr>
        <w:spacing w:after="120"/>
        <w:jc w:val="both"/>
        <w:rPr>
          <w:rFonts w:cstheme="minorHAnsi"/>
        </w:rPr>
      </w:pPr>
    </w:p>
    <w:p w:rsidR="006A6C89" w:rsidRPr="007E36C4" w:rsidRDefault="006A6C89" w:rsidP="006A6C89">
      <w:pPr>
        <w:pStyle w:val="Paragrafoelenco"/>
        <w:spacing w:after="120"/>
        <w:jc w:val="both"/>
        <w:rPr>
          <w:rFonts w:cstheme="minorHAnsi"/>
        </w:rPr>
      </w:pPr>
    </w:p>
    <w:p w:rsidR="006A6C89" w:rsidRPr="007E36C4" w:rsidRDefault="006A6C89" w:rsidP="006A6C89">
      <w:pPr>
        <w:spacing w:after="120"/>
        <w:jc w:val="both"/>
        <w:rPr>
          <w:rFonts w:cstheme="minorHAnsi"/>
        </w:rPr>
      </w:pPr>
    </w:p>
    <w:p w:rsidR="005D3736" w:rsidRPr="007E36C4" w:rsidRDefault="005D3736" w:rsidP="00D044A9">
      <w:pPr>
        <w:jc w:val="center"/>
        <w:rPr>
          <w:rFonts w:cstheme="minorHAnsi"/>
        </w:rPr>
      </w:pPr>
    </w:p>
    <w:p w:rsidR="0053327D" w:rsidRPr="007E36C4" w:rsidRDefault="0053327D" w:rsidP="00D044A9">
      <w:pPr>
        <w:jc w:val="center"/>
        <w:rPr>
          <w:rFonts w:cstheme="minorHAnsi"/>
        </w:rPr>
      </w:pPr>
    </w:p>
    <w:sectPr w:rsidR="0053327D" w:rsidRPr="007E36C4" w:rsidSect="004C3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4E7"/>
    <w:multiLevelType w:val="hybridMultilevel"/>
    <w:tmpl w:val="B920A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10E5"/>
    <w:multiLevelType w:val="hybridMultilevel"/>
    <w:tmpl w:val="DA28C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92401"/>
    <w:multiLevelType w:val="hybridMultilevel"/>
    <w:tmpl w:val="C8982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072D"/>
    <w:multiLevelType w:val="hybridMultilevel"/>
    <w:tmpl w:val="FE9A14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E131E0"/>
    <w:multiLevelType w:val="hybridMultilevel"/>
    <w:tmpl w:val="49CEB5C6"/>
    <w:lvl w:ilvl="0" w:tplc="0410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E03A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4ADC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2E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54A52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8245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2A7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C1EB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80519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471B77"/>
    <w:multiLevelType w:val="multilevel"/>
    <w:tmpl w:val="92A0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9C610E"/>
    <w:multiLevelType w:val="multilevel"/>
    <w:tmpl w:val="542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826840"/>
    <w:multiLevelType w:val="hybridMultilevel"/>
    <w:tmpl w:val="6D7E19D0"/>
    <w:lvl w:ilvl="0" w:tplc="B7E45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6289D"/>
    <w:multiLevelType w:val="multilevel"/>
    <w:tmpl w:val="8CB2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C47D4F"/>
    <w:multiLevelType w:val="multilevel"/>
    <w:tmpl w:val="175A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5F274B"/>
    <w:multiLevelType w:val="hybridMultilevel"/>
    <w:tmpl w:val="47B202A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29436F"/>
    <w:multiLevelType w:val="hybridMultilevel"/>
    <w:tmpl w:val="CD3039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61A2E"/>
    <w:multiLevelType w:val="hybridMultilevel"/>
    <w:tmpl w:val="3D60DE94"/>
    <w:lvl w:ilvl="0" w:tplc="6D62D568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1846C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4B3E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8EBA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66D5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431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241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A2A6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C9BD6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1AD689F"/>
    <w:multiLevelType w:val="multilevel"/>
    <w:tmpl w:val="F81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6B71BD"/>
    <w:multiLevelType w:val="multilevel"/>
    <w:tmpl w:val="5A7A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127C48"/>
    <w:multiLevelType w:val="multilevel"/>
    <w:tmpl w:val="3F9E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812AEE"/>
    <w:multiLevelType w:val="hybridMultilevel"/>
    <w:tmpl w:val="538A592A"/>
    <w:lvl w:ilvl="0" w:tplc="842C0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B4829"/>
    <w:multiLevelType w:val="hybridMultilevel"/>
    <w:tmpl w:val="996C6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0A2"/>
    <w:multiLevelType w:val="multilevel"/>
    <w:tmpl w:val="8C3A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3F23988"/>
    <w:multiLevelType w:val="multilevel"/>
    <w:tmpl w:val="ADD0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E6240C"/>
    <w:multiLevelType w:val="multilevel"/>
    <w:tmpl w:val="4D4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A02E6"/>
    <w:multiLevelType w:val="hybridMultilevel"/>
    <w:tmpl w:val="A53A1650"/>
    <w:lvl w:ilvl="0" w:tplc="61D0D1C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E4BFB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8925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B624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C664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6C6B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637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096F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6B65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2D40EC"/>
    <w:multiLevelType w:val="multilevel"/>
    <w:tmpl w:val="CBBE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937B58"/>
    <w:multiLevelType w:val="multilevel"/>
    <w:tmpl w:val="40F0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D25C3C"/>
    <w:multiLevelType w:val="multilevel"/>
    <w:tmpl w:val="6124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743CE"/>
    <w:multiLevelType w:val="hybridMultilevel"/>
    <w:tmpl w:val="96C6C286"/>
    <w:lvl w:ilvl="0" w:tplc="22F6B0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62837"/>
    <w:multiLevelType w:val="multilevel"/>
    <w:tmpl w:val="E24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FE3C1E"/>
    <w:multiLevelType w:val="hybridMultilevel"/>
    <w:tmpl w:val="C812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97265"/>
    <w:multiLevelType w:val="hybridMultilevel"/>
    <w:tmpl w:val="BDF61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17"/>
  </w:num>
  <w:num w:numId="5">
    <w:abstractNumId w:val="2"/>
  </w:num>
  <w:num w:numId="6">
    <w:abstractNumId w:val="16"/>
  </w:num>
  <w:num w:numId="7">
    <w:abstractNumId w:val="27"/>
  </w:num>
  <w:num w:numId="8">
    <w:abstractNumId w:val="21"/>
  </w:num>
  <w:num w:numId="9">
    <w:abstractNumId w:val="26"/>
  </w:num>
  <w:num w:numId="10">
    <w:abstractNumId w:val="10"/>
  </w:num>
  <w:num w:numId="11">
    <w:abstractNumId w:val="3"/>
  </w:num>
  <w:num w:numId="12">
    <w:abstractNumId w:val="7"/>
  </w:num>
  <w:num w:numId="13">
    <w:abstractNumId w:val="30"/>
  </w:num>
  <w:num w:numId="14">
    <w:abstractNumId w:val="4"/>
  </w:num>
  <w:num w:numId="15">
    <w:abstractNumId w:val="22"/>
  </w:num>
  <w:num w:numId="16">
    <w:abstractNumId w:val="12"/>
  </w:num>
  <w:num w:numId="17">
    <w:abstractNumId w:val="19"/>
  </w:num>
  <w:num w:numId="18">
    <w:abstractNumId w:val="15"/>
  </w:num>
  <w:num w:numId="19">
    <w:abstractNumId w:val="20"/>
  </w:num>
  <w:num w:numId="20">
    <w:abstractNumId w:val="18"/>
  </w:num>
  <w:num w:numId="21">
    <w:abstractNumId w:val="9"/>
  </w:num>
  <w:num w:numId="22">
    <w:abstractNumId w:val="14"/>
  </w:num>
  <w:num w:numId="23">
    <w:abstractNumId w:val="24"/>
  </w:num>
  <w:num w:numId="24">
    <w:abstractNumId w:val="0"/>
  </w:num>
  <w:num w:numId="25">
    <w:abstractNumId w:val="28"/>
  </w:num>
  <w:num w:numId="26">
    <w:abstractNumId w:val="8"/>
  </w:num>
  <w:num w:numId="27">
    <w:abstractNumId w:val="23"/>
  </w:num>
  <w:num w:numId="28">
    <w:abstractNumId w:val="5"/>
  </w:num>
  <w:num w:numId="29">
    <w:abstractNumId w:val="13"/>
  </w:num>
  <w:num w:numId="30">
    <w:abstractNumId w:val="6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06AB"/>
    <w:rsid w:val="0004393D"/>
    <w:rsid w:val="00053C5E"/>
    <w:rsid w:val="00095CA7"/>
    <w:rsid w:val="0009752B"/>
    <w:rsid w:val="00106088"/>
    <w:rsid w:val="001718D9"/>
    <w:rsid w:val="001F647F"/>
    <w:rsid w:val="00210377"/>
    <w:rsid w:val="00234728"/>
    <w:rsid w:val="002746B8"/>
    <w:rsid w:val="002D296C"/>
    <w:rsid w:val="00342669"/>
    <w:rsid w:val="00355199"/>
    <w:rsid w:val="00392B36"/>
    <w:rsid w:val="003A7F12"/>
    <w:rsid w:val="003C327A"/>
    <w:rsid w:val="003C5042"/>
    <w:rsid w:val="00426238"/>
    <w:rsid w:val="0043243C"/>
    <w:rsid w:val="004448FF"/>
    <w:rsid w:val="00447377"/>
    <w:rsid w:val="00462AE2"/>
    <w:rsid w:val="004659D7"/>
    <w:rsid w:val="004850FA"/>
    <w:rsid w:val="004915FD"/>
    <w:rsid w:val="004C3359"/>
    <w:rsid w:val="004C3B76"/>
    <w:rsid w:val="004D7561"/>
    <w:rsid w:val="005148D4"/>
    <w:rsid w:val="00517F67"/>
    <w:rsid w:val="0053327D"/>
    <w:rsid w:val="005D3736"/>
    <w:rsid w:val="0065575B"/>
    <w:rsid w:val="006A6C89"/>
    <w:rsid w:val="006B6BC6"/>
    <w:rsid w:val="006E5518"/>
    <w:rsid w:val="00700DEC"/>
    <w:rsid w:val="007036C4"/>
    <w:rsid w:val="00727756"/>
    <w:rsid w:val="007430FD"/>
    <w:rsid w:val="00767C50"/>
    <w:rsid w:val="007810BD"/>
    <w:rsid w:val="00795A62"/>
    <w:rsid w:val="007C3F01"/>
    <w:rsid w:val="007E36C4"/>
    <w:rsid w:val="007E6896"/>
    <w:rsid w:val="0082481E"/>
    <w:rsid w:val="008541B5"/>
    <w:rsid w:val="00882438"/>
    <w:rsid w:val="008A234A"/>
    <w:rsid w:val="008B1B1F"/>
    <w:rsid w:val="00915BFD"/>
    <w:rsid w:val="0095603B"/>
    <w:rsid w:val="00971493"/>
    <w:rsid w:val="009B4BED"/>
    <w:rsid w:val="009B7C86"/>
    <w:rsid w:val="009E00F6"/>
    <w:rsid w:val="009F7CDE"/>
    <w:rsid w:val="00A06169"/>
    <w:rsid w:val="00A14A7C"/>
    <w:rsid w:val="00A331FB"/>
    <w:rsid w:val="00A94A11"/>
    <w:rsid w:val="00A965E1"/>
    <w:rsid w:val="00A96E3A"/>
    <w:rsid w:val="00A97F6E"/>
    <w:rsid w:val="00AB3E36"/>
    <w:rsid w:val="00AE06AB"/>
    <w:rsid w:val="00B53ED7"/>
    <w:rsid w:val="00B540F5"/>
    <w:rsid w:val="00B7682B"/>
    <w:rsid w:val="00BB5468"/>
    <w:rsid w:val="00BD6C33"/>
    <w:rsid w:val="00CD4F05"/>
    <w:rsid w:val="00CE7DCD"/>
    <w:rsid w:val="00D044A9"/>
    <w:rsid w:val="00D13F7D"/>
    <w:rsid w:val="00D20350"/>
    <w:rsid w:val="00D70355"/>
    <w:rsid w:val="00E04564"/>
    <w:rsid w:val="00E066E8"/>
    <w:rsid w:val="00E07C4D"/>
    <w:rsid w:val="00E9236B"/>
    <w:rsid w:val="00EB154A"/>
    <w:rsid w:val="00EF0988"/>
    <w:rsid w:val="00F33412"/>
    <w:rsid w:val="00F51EE0"/>
    <w:rsid w:val="00F60A8A"/>
    <w:rsid w:val="00F7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3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6A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044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9E00F6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234728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0DE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00DEC"/>
    <w:rPr>
      <w:rFonts w:ascii="Verdana" w:eastAsia="Verdana" w:hAnsi="Verdana" w:cs="Verdana"/>
      <w:sz w:val="18"/>
      <w:szCs w:val="18"/>
      <w:lang w:eastAsia="it-IT" w:bidi="it-IT"/>
    </w:rPr>
  </w:style>
  <w:style w:type="character" w:styleId="Enfasicorsivo">
    <w:name w:val="Emphasis"/>
    <w:basedOn w:val="Carpredefinitoparagrafo"/>
    <w:uiPriority w:val="20"/>
    <w:qFormat/>
    <w:rsid w:val="00B7682B"/>
    <w:rPr>
      <w:i/>
      <w:iCs/>
    </w:rPr>
  </w:style>
  <w:style w:type="paragraph" w:customStyle="1" w:styleId="normal">
    <w:name w:val="normal"/>
    <w:rsid w:val="00B7682B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92B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44087-A91B-4E9C-9E81-5084F57A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Gilda</cp:lastModifiedBy>
  <cp:revision>52</cp:revision>
  <cp:lastPrinted>2021-12-09T19:17:00Z</cp:lastPrinted>
  <dcterms:created xsi:type="dcterms:W3CDTF">2020-09-03T16:16:00Z</dcterms:created>
  <dcterms:modified xsi:type="dcterms:W3CDTF">2023-10-31T19:17:00Z</dcterms:modified>
</cp:coreProperties>
</file>