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2F5F" w14:textId="77777777" w:rsidR="00F55671" w:rsidRDefault="00F55671" w:rsidP="00F55671">
      <w:pPr>
        <w:widowControl w:val="0"/>
        <w:spacing w:line="276" w:lineRule="auto"/>
        <w:ind w:right="-191"/>
        <w:jc w:val="center"/>
        <w:rPr>
          <w:rFonts w:eastAsia="Arial"/>
          <w:b/>
          <w:lang w:bidi="it-IT"/>
        </w:rPr>
      </w:pPr>
      <w:r>
        <w:rPr>
          <w:rFonts w:eastAsia="Arial"/>
          <w:b/>
          <w:lang w:bidi="it-IT"/>
        </w:rPr>
        <w:t>Verbale n. 6/2022</w:t>
      </w:r>
    </w:p>
    <w:p w14:paraId="48D104C9" w14:textId="77777777" w:rsidR="00F55671" w:rsidRDefault="00F55671" w:rsidP="00F55671">
      <w:pPr>
        <w:widowControl w:val="0"/>
        <w:spacing w:line="276" w:lineRule="auto"/>
        <w:jc w:val="center"/>
        <w:rPr>
          <w:b/>
        </w:rPr>
      </w:pPr>
      <w:r>
        <w:rPr>
          <w:b/>
        </w:rPr>
        <w:t>di riunione del Consiglio di Istituto</w:t>
      </w:r>
    </w:p>
    <w:p w14:paraId="15B1727B" w14:textId="77777777" w:rsidR="00F55671" w:rsidRDefault="00F55671" w:rsidP="00F55671">
      <w:pPr>
        <w:widowControl w:val="0"/>
        <w:spacing w:line="276" w:lineRule="auto"/>
        <w:jc w:val="center"/>
        <w:rPr>
          <w:rFonts w:eastAsia="Arial"/>
          <w:b/>
          <w:lang w:bidi="it-IT"/>
        </w:rPr>
      </w:pPr>
    </w:p>
    <w:p w14:paraId="53819BE5" w14:textId="77777777" w:rsidR="00F55671" w:rsidRDefault="00F55671" w:rsidP="00F55671">
      <w:pPr>
        <w:spacing w:line="276" w:lineRule="auto"/>
        <w:jc w:val="both"/>
      </w:pPr>
      <w:r>
        <w:rPr>
          <w:rFonts w:eastAsia="Arial"/>
          <w:lang w:bidi="it-IT"/>
        </w:rPr>
        <w:t xml:space="preserve">Il giorno 05 ottobre 2022, alle ore 15.00, su convocazione  inoltrata tramite mail del 04/10/2022, in videoconferenza, al seguente link   </w:t>
      </w:r>
      <w:hyperlink r:id="rId5" w:history="1">
        <w:r>
          <w:rPr>
            <w:rStyle w:val="Collegamentoipertestuale"/>
            <w:sz w:val="27"/>
            <w:szCs w:val="27"/>
          </w:rPr>
          <w:t>https://teams.microsoft.com/l/meetup-join/19%3ahyjT3CGhKPUaJAB6m6n9ldZcbPlEyt2wGkemsodZqQw1%40thread.tacv2/1664967852675?context=%7b%22Tid%22%3a%22a9751a5f-6ab8-417d-a2f7-ebe4eb2837f5%22%2c%22Oid%22%3a%2278a101d7-c532-4d5d-bbe2-d21100f99129%22%7d</w:t>
        </w:r>
      </w:hyperlink>
      <w:r>
        <w:rPr>
          <w:rFonts w:eastAsia="Arial"/>
          <w:lang w:bidi="it-IT"/>
        </w:rPr>
        <w:t xml:space="preserve">    </w:t>
      </w:r>
      <w:r>
        <w:t>s</w:t>
      </w:r>
      <w:r>
        <w:rPr>
          <w:rFonts w:eastAsia="Arial"/>
          <w:lang w:bidi="it-IT"/>
        </w:rPr>
        <w:t xml:space="preserve">i riunisce in riunione straordinaria il </w:t>
      </w:r>
      <w:proofErr w:type="spellStart"/>
      <w:r>
        <w:rPr>
          <w:rFonts w:eastAsia="Arial"/>
          <w:lang w:bidi="it-IT"/>
        </w:rPr>
        <w:t>CdI</w:t>
      </w:r>
      <w:proofErr w:type="spellEnd"/>
      <w:r>
        <w:rPr>
          <w:rFonts w:eastAsia="Arial"/>
          <w:lang w:bidi="it-IT"/>
        </w:rPr>
        <w:t xml:space="preserve"> per discutere il seguente </w:t>
      </w:r>
      <w:proofErr w:type="spellStart"/>
      <w:r>
        <w:rPr>
          <w:rFonts w:eastAsia="Arial"/>
          <w:lang w:bidi="it-IT"/>
        </w:rPr>
        <w:t>o.d.g</w:t>
      </w:r>
      <w:proofErr w:type="spellEnd"/>
      <w:r>
        <w:rPr>
          <w:rFonts w:eastAsia="Arial"/>
          <w:lang w:bidi="it-IT"/>
        </w:rPr>
        <w:t>:</w:t>
      </w:r>
    </w:p>
    <w:p w14:paraId="2E467769" w14:textId="77777777" w:rsidR="00F55671" w:rsidRDefault="00F55671" w:rsidP="00F55671">
      <w:pPr>
        <w:pStyle w:val="Default"/>
        <w:rPr>
          <w:rFonts w:ascii="Arial" w:hAnsi="Arial" w:cs="Arial"/>
          <w:lang w:eastAsia="it-IT"/>
        </w:rPr>
      </w:pPr>
    </w:p>
    <w:p w14:paraId="605FBB1A" w14:textId="77777777" w:rsidR="00F55671" w:rsidRDefault="00F55671" w:rsidP="00F55671">
      <w:pPr>
        <w:autoSpaceDE w:val="0"/>
        <w:autoSpaceDN w:val="0"/>
        <w:adjustRightInd w:val="0"/>
        <w:spacing w:after="2"/>
        <w:rPr>
          <w:rFonts w:eastAsia="Calibri"/>
          <w:b/>
          <w:bCs/>
          <w:color w:val="000000"/>
        </w:rPr>
      </w:pPr>
      <w:r>
        <w:rPr>
          <w:rFonts w:eastAsia="Calibri"/>
          <w:color w:val="000000"/>
        </w:rPr>
        <w:t>1</w:t>
      </w:r>
      <w:r>
        <w:rPr>
          <w:rFonts w:eastAsia="Calibri"/>
          <w:b/>
          <w:bCs/>
          <w:color w:val="000000"/>
        </w:rPr>
        <w:t xml:space="preserve">. REGOLAMENTO UTILIZZO CARTA DI CREDITO/DEBITO </w:t>
      </w:r>
    </w:p>
    <w:p w14:paraId="5399CAFB" w14:textId="77777777" w:rsidR="00F55671" w:rsidRDefault="00F55671" w:rsidP="00F55671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</w:p>
    <w:p w14:paraId="4E0CE6A9" w14:textId="77777777" w:rsidR="00F55671" w:rsidRDefault="00F55671" w:rsidP="00F55671">
      <w:pPr>
        <w:spacing w:after="59" w:line="360" w:lineRule="auto"/>
        <w:rPr>
          <w:b/>
          <w:color w:val="000000"/>
          <w:kern w:val="2"/>
        </w:rPr>
      </w:pPr>
      <w:r>
        <w:rPr>
          <w:b/>
          <w:color w:val="000000"/>
          <w:kern w:val="2"/>
        </w:rPr>
        <w:t>Sono presenti in videoconferenza</w:t>
      </w:r>
    </w:p>
    <w:p w14:paraId="5FF9B550" w14:textId="77777777" w:rsidR="00F55671" w:rsidRDefault="00F55671" w:rsidP="00F55671">
      <w:pPr>
        <w:spacing w:after="59" w:line="276" w:lineRule="auto"/>
        <w:rPr>
          <w:rFonts w:eastAsia="Arial"/>
          <w:bCs/>
          <w:color w:val="000000"/>
          <w:lang w:bidi="it-IT"/>
        </w:rPr>
      </w:pPr>
      <w:bookmarkStart w:id="0" w:name="_Hlk55748271"/>
      <w:bookmarkStart w:id="1" w:name="_Hlk76655067"/>
      <w:r>
        <w:rPr>
          <w:rFonts w:eastAsia="Arial"/>
          <w:b/>
          <w:i/>
          <w:color w:val="000000"/>
          <w:lang w:bidi="it-IT"/>
        </w:rPr>
        <w:t>I Docenti</w:t>
      </w:r>
      <w:r>
        <w:rPr>
          <w:rFonts w:eastAsia="Arial"/>
          <w:b/>
          <w:color w:val="000000"/>
          <w:lang w:bidi="it-IT"/>
        </w:rPr>
        <w:t>:</w:t>
      </w:r>
      <w:bookmarkEnd w:id="0"/>
      <w:r>
        <w:rPr>
          <w:rFonts w:eastAsia="Arial"/>
          <w:bCs/>
          <w:color w:val="000000"/>
          <w:lang w:bidi="it-IT"/>
        </w:rPr>
        <w:t xml:space="preserve"> </w:t>
      </w:r>
      <w:proofErr w:type="spellStart"/>
      <w:r>
        <w:rPr>
          <w:rFonts w:eastAsia="Arial"/>
          <w:bCs/>
          <w:color w:val="000000"/>
          <w:lang w:bidi="it-IT"/>
        </w:rPr>
        <w:t>Biasillo</w:t>
      </w:r>
      <w:proofErr w:type="spellEnd"/>
      <w:r>
        <w:rPr>
          <w:rFonts w:eastAsia="Arial"/>
          <w:bCs/>
          <w:color w:val="000000"/>
          <w:lang w:bidi="it-IT"/>
        </w:rPr>
        <w:t xml:space="preserve"> Monia,</w:t>
      </w:r>
      <w:bookmarkEnd w:id="1"/>
      <w:r>
        <w:rPr>
          <w:rFonts w:eastAsia="Arial"/>
          <w:bCs/>
          <w:color w:val="000000"/>
          <w:lang w:bidi="it-IT"/>
        </w:rPr>
        <w:t xml:space="preserve"> Bonelli Annunziata, Capasso Daniela,</w:t>
      </w:r>
      <w:bookmarkStart w:id="2" w:name="_Hlk76655120"/>
      <w:r>
        <w:rPr>
          <w:rFonts w:eastAsia="Arial"/>
          <w:bCs/>
          <w:color w:val="000000"/>
          <w:lang w:bidi="it-IT"/>
        </w:rPr>
        <w:t xml:space="preserve"> Castiglione Carmela, </w:t>
      </w:r>
      <w:bookmarkEnd w:id="2"/>
      <w:r>
        <w:rPr>
          <w:rFonts w:eastAsia="Arial"/>
          <w:bCs/>
          <w:color w:val="000000"/>
          <w:lang w:bidi="it-IT"/>
        </w:rPr>
        <w:t xml:space="preserve">Di Sarra Assunta Maria, Fiore </w:t>
      </w:r>
      <w:proofErr w:type="gramStart"/>
      <w:r>
        <w:rPr>
          <w:rFonts w:eastAsia="Arial"/>
          <w:bCs/>
          <w:color w:val="000000"/>
          <w:lang w:bidi="it-IT"/>
        </w:rPr>
        <w:t xml:space="preserve">Maria,   </w:t>
      </w:r>
      <w:proofErr w:type="gramEnd"/>
      <w:r>
        <w:rPr>
          <w:rFonts w:eastAsia="Arial"/>
          <w:bCs/>
          <w:color w:val="000000"/>
          <w:lang w:bidi="it-IT"/>
        </w:rPr>
        <w:t xml:space="preserve">Lombardi Patrizia,  Musella </w:t>
      </w:r>
      <w:proofErr w:type="spellStart"/>
      <w:r>
        <w:rPr>
          <w:rFonts w:eastAsia="Arial"/>
          <w:bCs/>
          <w:color w:val="000000"/>
          <w:lang w:bidi="it-IT"/>
        </w:rPr>
        <w:t>Marialaura</w:t>
      </w:r>
      <w:proofErr w:type="spellEnd"/>
      <w:r>
        <w:rPr>
          <w:rFonts w:eastAsia="Arial"/>
          <w:bCs/>
          <w:color w:val="000000"/>
          <w:lang w:bidi="it-IT"/>
        </w:rPr>
        <w:t xml:space="preserve">.   </w:t>
      </w:r>
    </w:p>
    <w:p w14:paraId="09ADA8B0" w14:textId="77777777" w:rsidR="00F55671" w:rsidRDefault="00F55671" w:rsidP="00F55671">
      <w:pPr>
        <w:spacing w:after="59" w:line="276" w:lineRule="auto"/>
        <w:rPr>
          <w:rFonts w:eastAsia="Arial"/>
          <w:bCs/>
          <w:lang w:bidi="it-IT"/>
        </w:rPr>
      </w:pPr>
      <w:bookmarkStart w:id="3" w:name="_Hlk99614527"/>
      <w:bookmarkStart w:id="4" w:name="_Hlk116231070"/>
      <w:r>
        <w:rPr>
          <w:rFonts w:eastAsia="Arial"/>
          <w:b/>
          <w:i/>
          <w:lang w:bidi="it-IT"/>
        </w:rPr>
        <w:t xml:space="preserve">I </w:t>
      </w:r>
      <w:proofErr w:type="gramStart"/>
      <w:r>
        <w:rPr>
          <w:rFonts w:eastAsia="Arial"/>
          <w:b/>
          <w:i/>
          <w:lang w:bidi="it-IT"/>
        </w:rPr>
        <w:t>Genitori</w:t>
      </w:r>
      <w:r>
        <w:rPr>
          <w:rFonts w:eastAsia="Arial"/>
          <w:bCs/>
          <w:lang w:bidi="it-IT"/>
        </w:rPr>
        <w:t xml:space="preserve">: </w:t>
      </w:r>
      <w:bookmarkStart w:id="5" w:name="_Hlk103190227"/>
      <w:bookmarkEnd w:id="3"/>
      <w:bookmarkEnd w:id="5"/>
      <w:r>
        <w:rPr>
          <w:rFonts w:eastAsia="Arial"/>
          <w:bCs/>
          <w:lang w:bidi="it-IT"/>
        </w:rPr>
        <w:t xml:space="preserve"> Antonelli</w:t>
      </w:r>
      <w:proofErr w:type="gramEnd"/>
      <w:r>
        <w:rPr>
          <w:rFonts w:eastAsia="Arial"/>
          <w:bCs/>
          <w:lang w:bidi="it-IT"/>
        </w:rPr>
        <w:t xml:space="preserve"> Rossella, Rosato Sabina e </w:t>
      </w:r>
      <w:proofErr w:type="spellStart"/>
      <w:r>
        <w:rPr>
          <w:rFonts w:eastAsia="Arial"/>
          <w:bCs/>
          <w:lang w:bidi="it-IT"/>
        </w:rPr>
        <w:t>Urgera</w:t>
      </w:r>
      <w:proofErr w:type="spellEnd"/>
      <w:r>
        <w:rPr>
          <w:rFonts w:eastAsia="Arial"/>
          <w:bCs/>
          <w:lang w:bidi="it-IT"/>
        </w:rPr>
        <w:t xml:space="preserve"> Assunta</w:t>
      </w:r>
      <w:bookmarkStart w:id="6" w:name="_Hlk107569453"/>
      <w:bookmarkStart w:id="7" w:name="_Hlk61985946"/>
      <w:bookmarkEnd w:id="4"/>
      <w:bookmarkEnd w:id="6"/>
      <w:r>
        <w:rPr>
          <w:rFonts w:eastAsia="Arial"/>
          <w:bCs/>
          <w:lang w:bidi="it-IT"/>
        </w:rPr>
        <w:t>.</w:t>
      </w:r>
    </w:p>
    <w:p w14:paraId="662D2D9E" w14:textId="77777777" w:rsidR="00F55671" w:rsidRDefault="00F55671" w:rsidP="00F55671">
      <w:pPr>
        <w:widowControl w:val="0"/>
        <w:spacing w:line="276" w:lineRule="auto"/>
        <w:jc w:val="both"/>
        <w:rPr>
          <w:rFonts w:eastAsia="Arial"/>
          <w:bCs/>
          <w:lang w:bidi="it-IT"/>
        </w:rPr>
      </w:pPr>
      <w:bookmarkStart w:id="8" w:name="_Hlk74160517"/>
      <w:bookmarkEnd w:id="7"/>
      <w:bookmarkEnd w:id="8"/>
      <w:r>
        <w:rPr>
          <w:rFonts w:eastAsia="Arial"/>
          <w:b/>
          <w:i/>
          <w:lang w:bidi="it-IT"/>
        </w:rPr>
        <w:t>Il Direttore dei Servizi generali e amministrativi</w:t>
      </w:r>
      <w:r>
        <w:rPr>
          <w:rFonts w:eastAsia="Arial"/>
          <w:b/>
          <w:lang w:bidi="it-IT"/>
        </w:rPr>
        <w:t>:</w:t>
      </w:r>
      <w:r>
        <w:rPr>
          <w:rFonts w:eastAsia="Arial"/>
          <w:bCs/>
          <w:lang w:bidi="it-IT"/>
        </w:rPr>
        <w:t xml:space="preserve"> Vincenzo </w:t>
      </w:r>
      <w:proofErr w:type="spellStart"/>
      <w:r>
        <w:rPr>
          <w:rFonts w:eastAsia="Arial"/>
          <w:bCs/>
          <w:lang w:bidi="it-IT"/>
        </w:rPr>
        <w:t>Spagnardi</w:t>
      </w:r>
      <w:proofErr w:type="spellEnd"/>
    </w:p>
    <w:p w14:paraId="6E3C03C0" w14:textId="77777777" w:rsidR="00F55671" w:rsidRDefault="00F55671" w:rsidP="00F55671">
      <w:pPr>
        <w:widowControl w:val="0"/>
        <w:spacing w:line="276" w:lineRule="auto"/>
        <w:jc w:val="both"/>
        <w:rPr>
          <w:rFonts w:eastAsia="Arial"/>
          <w:bCs/>
          <w:lang w:bidi="it-IT"/>
        </w:rPr>
      </w:pPr>
    </w:p>
    <w:p w14:paraId="0F68D889" w14:textId="77777777" w:rsidR="00F55671" w:rsidRDefault="00F55671" w:rsidP="00F55671">
      <w:pPr>
        <w:widowControl w:val="0"/>
        <w:spacing w:line="276" w:lineRule="auto"/>
        <w:jc w:val="both"/>
        <w:rPr>
          <w:rFonts w:eastAsia="Arial"/>
          <w:b/>
          <w:lang w:bidi="it-IT"/>
        </w:rPr>
      </w:pPr>
      <w:r>
        <w:rPr>
          <w:rFonts w:eastAsia="Arial"/>
          <w:b/>
          <w:lang w:bidi="it-IT"/>
        </w:rPr>
        <w:t>Risultano assenti in videoconferenza</w:t>
      </w:r>
    </w:p>
    <w:p w14:paraId="4447B5F1" w14:textId="77777777" w:rsidR="00F55671" w:rsidRDefault="00F55671" w:rsidP="00F55671">
      <w:pPr>
        <w:spacing w:after="59" w:line="276" w:lineRule="auto"/>
        <w:rPr>
          <w:bCs/>
          <w:color w:val="000000"/>
          <w:kern w:val="2"/>
        </w:rPr>
      </w:pPr>
      <w:r>
        <w:rPr>
          <w:b/>
          <w:i/>
          <w:iCs/>
          <w:color w:val="000000"/>
          <w:kern w:val="2"/>
        </w:rPr>
        <w:t xml:space="preserve">Il Dirigente </w:t>
      </w:r>
      <w:proofErr w:type="gramStart"/>
      <w:r>
        <w:rPr>
          <w:b/>
          <w:i/>
          <w:iCs/>
          <w:color w:val="000000"/>
          <w:kern w:val="2"/>
        </w:rPr>
        <w:t>Scolastico</w:t>
      </w:r>
      <w:r>
        <w:rPr>
          <w:bCs/>
          <w:color w:val="000000"/>
          <w:kern w:val="2"/>
        </w:rPr>
        <w:t xml:space="preserve">:   </w:t>
      </w:r>
      <w:proofErr w:type="gramEnd"/>
      <w:r>
        <w:rPr>
          <w:bCs/>
          <w:color w:val="000000"/>
          <w:kern w:val="2"/>
        </w:rPr>
        <w:t xml:space="preserve"> Rosalba Rosaria Bianchi</w:t>
      </w:r>
    </w:p>
    <w:p w14:paraId="0E1BC4E8" w14:textId="77777777" w:rsidR="00F55671" w:rsidRDefault="00F55671" w:rsidP="00F55671">
      <w:pPr>
        <w:spacing w:after="59" w:line="276" w:lineRule="auto"/>
        <w:rPr>
          <w:rFonts w:eastAsia="Arial"/>
          <w:bCs/>
          <w:lang w:bidi="it-IT"/>
        </w:rPr>
      </w:pPr>
      <w:r>
        <w:rPr>
          <w:rFonts w:eastAsia="Arial"/>
          <w:b/>
          <w:i/>
          <w:lang w:bidi="it-IT"/>
        </w:rPr>
        <w:t xml:space="preserve">I </w:t>
      </w:r>
      <w:proofErr w:type="gramStart"/>
      <w:r>
        <w:rPr>
          <w:rFonts w:eastAsia="Arial"/>
          <w:b/>
          <w:i/>
          <w:lang w:bidi="it-IT"/>
        </w:rPr>
        <w:t>Genitori</w:t>
      </w:r>
      <w:r>
        <w:rPr>
          <w:rFonts w:eastAsia="Arial"/>
          <w:bCs/>
          <w:lang w:bidi="it-IT"/>
        </w:rPr>
        <w:t>:  Venditti</w:t>
      </w:r>
      <w:proofErr w:type="gramEnd"/>
      <w:r>
        <w:rPr>
          <w:rFonts w:eastAsia="Arial"/>
          <w:bCs/>
          <w:lang w:bidi="it-IT"/>
        </w:rPr>
        <w:t xml:space="preserve"> Albano.</w:t>
      </w:r>
    </w:p>
    <w:p w14:paraId="5A5DB067" w14:textId="77777777" w:rsidR="00F55671" w:rsidRDefault="00F55671" w:rsidP="00F55671">
      <w:pPr>
        <w:widowControl w:val="0"/>
        <w:spacing w:line="276" w:lineRule="auto"/>
        <w:jc w:val="both"/>
        <w:rPr>
          <w:rFonts w:eastAsia="Arial"/>
          <w:b/>
          <w:lang w:bidi="it-IT"/>
        </w:rPr>
      </w:pPr>
      <w:r>
        <w:rPr>
          <w:rFonts w:eastAsia="Arial"/>
          <w:b/>
          <w:i/>
          <w:iCs/>
          <w:lang w:bidi="it-IT"/>
        </w:rPr>
        <w:t xml:space="preserve">Il Personale </w:t>
      </w:r>
      <w:r>
        <w:rPr>
          <w:rFonts w:eastAsia="Arial"/>
          <w:b/>
          <w:i/>
          <w:lang w:bidi="it-IT"/>
        </w:rPr>
        <w:t>Scolastico non docente</w:t>
      </w:r>
      <w:r>
        <w:rPr>
          <w:rFonts w:eastAsia="Arial"/>
          <w:b/>
          <w:i/>
          <w:iCs/>
          <w:lang w:bidi="it-IT"/>
        </w:rPr>
        <w:t xml:space="preserve">: </w:t>
      </w:r>
      <w:r>
        <w:rPr>
          <w:color w:val="000000"/>
        </w:rPr>
        <w:t>Castagnoli Antonio, Boccia Mauro</w:t>
      </w:r>
    </w:p>
    <w:p w14:paraId="57453B21" w14:textId="77777777" w:rsidR="00F55671" w:rsidRDefault="00F55671" w:rsidP="00F55671">
      <w:pPr>
        <w:spacing w:after="59" w:line="276" w:lineRule="auto"/>
        <w:rPr>
          <w:rFonts w:eastAsia="Arial"/>
          <w:bCs/>
          <w:color w:val="000000"/>
          <w:lang w:bidi="it-IT"/>
        </w:rPr>
      </w:pPr>
      <w:r>
        <w:rPr>
          <w:rFonts w:eastAsia="Arial"/>
          <w:b/>
          <w:i/>
          <w:iCs/>
          <w:lang w:bidi="it-IT"/>
        </w:rPr>
        <w:t>Gli studenti</w:t>
      </w:r>
      <w:r>
        <w:rPr>
          <w:rFonts w:eastAsia="Arial"/>
          <w:bCs/>
          <w:i/>
          <w:iCs/>
          <w:lang w:bidi="it-IT"/>
        </w:rPr>
        <w:t>:</w:t>
      </w:r>
      <w:r>
        <w:rPr>
          <w:rFonts w:eastAsia="Arial"/>
          <w:bCs/>
          <w:lang w:bidi="it-IT"/>
        </w:rPr>
        <w:t xml:space="preserve"> </w:t>
      </w:r>
      <w:proofErr w:type="spellStart"/>
      <w:r>
        <w:rPr>
          <w:rFonts w:eastAsia="Arial"/>
          <w:bCs/>
          <w:lang w:bidi="it-IT"/>
        </w:rPr>
        <w:t>Loffrè</w:t>
      </w:r>
      <w:proofErr w:type="spellEnd"/>
      <w:r>
        <w:rPr>
          <w:rFonts w:eastAsia="Arial"/>
          <w:bCs/>
          <w:lang w:bidi="it-IT"/>
        </w:rPr>
        <w:t xml:space="preserve"> </w:t>
      </w:r>
      <w:proofErr w:type="spellStart"/>
      <w:r>
        <w:rPr>
          <w:rFonts w:eastAsia="Arial"/>
          <w:bCs/>
          <w:lang w:bidi="it-IT"/>
        </w:rPr>
        <w:t>Alberindo</w:t>
      </w:r>
      <w:proofErr w:type="spellEnd"/>
      <w:r>
        <w:rPr>
          <w:rFonts w:eastAsia="Arial"/>
          <w:bCs/>
          <w:lang w:bidi="it-IT"/>
        </w:rPr>
        <w:t>.</w:t>
      </w:r>
    </w:p>
    <w:p w14:paraId="15FA476B" w14:textId="77777777" w:rsidR="00F55671" w:rsidRDefault="00F55671" w:rsidP="00F55671">
      <w:pPr>
        <w:widowControl w:val="0"/>
        <w:spacing w:line="360" w:lineRule="auto"/>
        <w:jc w:val="both"/>
        <w:rPr>
          <w:rFonts w:eastAsia="Arial"/>
          <w:bCs/>
          <w:lang w:bidi="it-IT"/>
        </w:rPr>
      </w:pPr>
    </w:p>
    <w:p w14:paraId="3D9292F6" w14:textId="77777777" w:rsidR="00F55671" w:rsidRDefault="00F55671" w:rsidP="00F55671">
      <w:pPr>
        <w:widowControl w:val="0"/>
        <w:spacing w:line="360" w:lineRule="auto"/>
        <w:jc w:val="both"/>
        <w:rPr>
          <w:rFonts w:eastAsia="Arial"/>
          <w:bCs/>
          <w:lang w:bidi="it-IT"/>
        </w:rPr>
      </w:pPr>
      <w:r>
        <w:rPr>
          <w:rFonts w:eastAsia="Arial"/>
          <w:b/>
          <w:lang w:bidi="it-IT"/>
        </w:rPr>
        <w:t>Redige il verbale del Consiglio</w:t>
      </w:r>
      <w:r>
        <w:rPr>
          <w:rFonts w:eastAsia="Arial"/>
          <w:bCs/>
          <w:lang w:bidi="it-IT"/>
        </w:rPr>
        <w:t xml:space="preserve"> </w:t>
      </w:r>
      <w:proofErr w:type="gramStart"/>
      <w:r>
        <w:rPr>
          <w:rFonts w:eastAsia="Arial"/>
          <w:bCs/>
          <w:lang w:bidi="it-IT"/>
        </w:rPr>
        <w:t>la  prof.ssa</w:t>
      </w:r>
      <w:proofErr w:type="gramEnd"/>
      <w:r>
        <w:rPr>
          <w:rFonts w:eastAsia="Arial"/>
          <w:bCs/>
          <w:lang w:bidi="it-IT"/>
        </w:rPr>
        <w:t xml:space="preserve"> Lombardi Patrizia. </w:t>
      </w:r>
    </w:p>
    <w:p w14:paraId="3B1CBEF6" w14:textId="77777777" w:rsidR="00F55671" w:rsidRDefault="00F55671" w:rsidP="00F55671">
      <w:pPr>
        <w:widowControl w:val="0"/>
        <w:spacing w:line="360" w:lineRule="auto"/>
        <w:jc w:val="both"/>
        <w:rPr>
          <w:rFonts w:eastAsia="Arial"/>
          <w:bCs/>
          <w:lang w:bidi="it-IT"/>
        </w:rPr>
      </w:pPr>
      <w:r>
        <w:rPr>
          <w:rFonts w:eastAsia="Arial"/>
          <w:b/>
          <w:lang w:bidi="it-IT"/>
        </w:rPr>
        <w:t xml:space="preserve">Presiede </w:t>
      </w:r>
      <w:r>
        <w:rPr>
          <w:rFonts w:eastAsia="Arial"/>
          <w:bCs/>
          <w:lang w:bidi="it-IT"/>
        </w:rPr>
        <w:t xml:space="preserve">la seduta la Presidente Sig.ra </w:t>
      </w:r>
      <w:proofErr w:type="spellStart"/>
      <w:r>
        <w:rPr>
          <w:rFonts w:eastAsia="Arial"/>
          <w:bCs/>
          <w:lang w:bidi="it-IT"/>
        </w:rPr>
        <w:t>Urgera</w:t>
      </w:r>
      <w:proofErr w:type="spellEnd"/>
      <w:r>
        <w:rPr>
          <w:rFonts w:eastAsia="Arial"/>
          <w:bCs/>
          <w:lang w:bidi="it-IT"/>
        </w:rPr>
        <w:t xml:space="preserve"> Assunta.</w:t>
      </w:r>
    </w:p>
    <w:p w14:paraId="58D6A3CE" w14:textId="77777777" w:rsidR="00F55671" w:rsidRDefault="00F55671" w:rsidP="00F55671">
      <w:pPr>
        <w:widowControl w:val="0"/>
        <w:jc w:val="both"/>
        <w:rPr>
          <w:rFonts w:eastAsia="Arial"/>
          <w:bCs/>
          <w:lang w:bidi="it-IT"/>
        </w:rPr>
      </w:pPr>
      <w:r>
        <w:rPr>
          <w:rFonts w:eastAsia="Arial"/>
          <w:bCs/>
          <w:lang w:bidi="it-IT"/>
        </w:rPr>
        <w:t xml:space="preserve">La Presidente, verificato il numero dei Consiglieri presenti, dichiara valida la   seduta e apre i lavori invitando il DSGA a prendere la parola riguardo al punto all’ </w:t>
      </w:r>
      <w:proofErr w:type="spellStart"/>
      <w:r>
        <w:rPr>
          <w:rFonts w:eastAsia="Arial"/>
          <w:bCs/>
          <w:lang w:bidi="it-IT"/>
        </w:rPr>
        <w:t>O.d.G.</w:t>
      </w:r>
      <w:proofErr w:type="spellEnd"/>
      <w:r>
        <w:rPr>
          <w:rFonts w:eastAsia="Arial"/>
          <w:bCs/>
          <w:lang w:bidi="it-IT"/>
        </w:rPr>
        <w:t>:</w:t>
      </w:r>
    </w:p>
    <w:p w14:paraId="3D56F7C5" w14:textId="77777777" w:rsidR="00F55671" w:rsidRDefault="00F55671" w:rsidP="00F55671">
      <w:pPr>
        <w:widowControl w:val="0"/>
        <w:spacing w:line="360" w:lineRule="auto"/>
        <w:jc w:val="both"/>
        <w:rPr>
          <w:rFonts w:eastAsia="Arial"/>
          <w:bCs/>
          <w:lang w:bidi="it-IT"/>
        </w:rPr>
      </w:pPr>
    </w:p>
    <w:p w14:paraId="4C6C038D" w14:textId="77777777" w:rsidR="00F55671" w:rsidRDefault="00F55671" w:rsidP="00F55671">
      <w:pPr>
        <w:suppressAutoHyphens/>
        <w:ind w:left="708"/>
        <w:rPr>
          <w:rFonts w:ascii="Calibri" w:eastAsia="SimSun" w:hAnsi="Calibri" w:cs="Calibri"/>
          <w:b/>
          <w:kern w:val="2"/>
          <w:sz w:val="20"/>
          <w:lang w:eastAsia="hi-IN" w:bidi="hi-IN"/>
        </w:rPr>
      </w:pPr>
      <w:r>
        <w:rPr>
          <w:rFonts w:ascii="Calibri" w:eastAsia="SimSun" w:hAnsi="Calibri" w:cs="Calibri"/>
          <w:b/>
          <w:kern w:val="2"/>
          <w:szCs w:val="36"/>
          <w:lang w:eastAsia="hi-IN" w:bidi="hi-IN"/>
        </w:rPr>
        <w:t>1 - REGOLAMENTO PER LA GESTIONE DELLE CARTA DI CREDITO/DEBITO</w:t>
      </w:r>
    </w:p>
    <w:p w14:paraId="66D120E5" w14:textId="77777777" w:rsidR="00F55671" w:rsidRDefault="00F55671" w:rsidP="00F55671">
      <w:pPr>
        <w:suppressAutoHyphens/>
        <w:ind w:left="708"/>
        <w:rPr>
          <w:rFonts w:ascii="Calibri" w:eastAsia="SimSun" w:hAnsi="Calibri" w:cs="Calibri"/>
          <w:b/>
          <w:kern w:val="2"/>
          <w:sz w:val="20"/>
          <w:lang w:eastAsia="hi-IN" w:bidi="hi-IN"/>
        </w:rPr>
      </w:pPr>
    </w:p>
    <w:p w14:paraId="7FE7E7E0" w14:textId="77777777" w:rsidR="00F55671" w:rsidRDefault="00F55671" w:rsidP="00F55671">
      <w:pPr>
        <w:widowControl w:val="0"/>
        <w:jc w:val="both"/>
        <w:rPr>
          <w:rFonts w:eastAsia="Arial"/>
          <w:bCs/>
          <w:lang w:bidi="it-IT"/>
        </w:rPr>
      </w:pPr>
      <w:r>
        <w:rPr>
          <w:rFonts w:eastAsia="Arial"/>
          <w:bCs/>
          <w:lang w:bidi="it-IT"/>
        </w:rPr>
        <w:t xml:space="preserve">Egli informa il Consiglio della necessità di approvare urgentemente il regolamento per l’uso della carta di credito, essenziale per poter procedere alle attività degli studenti previste per il progetto ERASMUS +, attività che proprio in questi giorni stanno iniziando. Il Dirigente scolastico e il DSGA </w:t>
      </w:r>
      <w:proofErr w:type="gramStart"/>
      <w:r>
        <w:rPr>
          <w:rFonts w:eastAsia="Arial"/>
          <w:bCs/>
          <w:lang w:bidi="it-IT"/>
        </w:rPr>
        <w:t>hanno  provveduto</w:t>
      </w:r>
      <w:proofErr w:type="gramEnd"/>
      <w:r>
        <w:rPr>
          <w:rFonts w:eastAsia="Arial"/>
          <w:bCs/>
          <w:lang w:bidi="it-IT"/>
        </w:rPr>
        <w:t xml:space="preserve"> ad inviare a tutti i consiglieri una proposta di regolamento per consentire a ciascuno un’ attenta riflessione. Tutti i consiglieri presenti dichiarano di aver ricevuto la proposta di e di averla valutata. Pertanto, dopo una breve discussione,</w:t>
      </w:r>
    </w:p>
    <w:p w14:paraId="7EB771C9" w14:textId="77777777" w:rsidR="00F55671" w:rsidRDefault="00F55671" w:rsidP="00F55671">
      <w:pPr>
        <w:widowControl w:val="0"/>
        <w:jc w:val="both"/>
        <w:rPr>
          <w:rFonts w:eastAsia="Arial"/>
          <w:bCs/>
          <w:lang w:bidi="it-IT"/>
        </w:rPr>
      </w:pPr>
    </w:p>
    <w:p w14:paraId="5E951E22" w14:textId="77777777" w:rsidR="00F55671" w:rsidRDefault="00F55671" w:rsidP="00F55671">
      <w:pPr>
        <w:widowControl w:val="0"/>
        <w:jc w:val="both"/>
        <w:rPr>
          <w:rFonts w:eastAsia="Arial"/>
          <w:bCs/>
          <w:lang w:bidi="it-IT"/>
        </w:rPr>
      </w:pPr>
    </w:p>
    <w:p w14:paraId="19B1F0C5" w14:textId="77777777" w:rsidR="00F55671" w:rsidRDefault="00F55671" w:rsidP="00F55671">
      <w:pPr>
        <w:widowControl w:val="0"/>
        <w:suppressAutoHyphens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IL CONSIGLIO DI ISTITUTO</w:t>
      </w:r>
    </w:p>
    <w:p w14:paraId="5A6E770D" w14:textId="77777777" w:rsidR="00F55671" w:rsidRDefault="00F55671" w:rsidP="00F55671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ASCOLTATI</w:t>
      </w:r>
      <w:r>
        <w:rPr>
          <w:rFonts w:eastAsia="SimSun"/>
          <w:kern w:val="2"/>
          <w:lang w:eastAsia="hi-IN" w:bidi="hi-IN"/>
        </w:rPr>
        <w:t xml:space="preserve"> </w:t>
      </w:r>
      <w:r>
        <w:rPr>
          <w:rFonts w:eastAsia="SimSun"/>
          <w:kern w:val="2"/>
          <w:lang w:eastAsia="hi-IN" w:bidi="hi-IN"/>
        </w:rPr>
        <w:tab/>
        <w:t>gli interventi del DSGA, dei Consiglieri e la discussione che ne è seguita;</w:t>
      </w:r>
    </w:p>
    <w:p w14:paraId="5ADA247C" w14:textId="77777777" w:rsidR="00F55671" w:rsidRDefault="00F55671" w:rsidP="00F55671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PRESO ATTO</w:t>
      </w:r>
      <w:r>
        <w:rPr>
          <w:rFonts w:eastAsia="SimSun"/>
          <w:kern w:val="2"/>
          <w:lang w:eastAsia="hi-IN" w:bidi="hi-IN"/>
        </w:rPr>
        <w:tab/>
        <w:t>del Regolamento per l’utilizzo della carta di credito sottoposto ai presenti;</w:t>
      </w:r>
    </w:p>
    <w:p w14:paraId="7DB67F10" w14:textId="77777777" w:rsidR="00F55671" w:rsidRDefault="00F55671" w:rsidP="00F55671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VISTO</w:t>
      </w:r>
      <w:r>
        <w:rPr>
          <w:rFonts w:eastAsia="SimSun"/>
          <w:kern w:val="2"/>
          <w:lang w:eastAsia="hi-IN" w:bidi="hi-IN"/>
        </w:rPr>
        <w:t xml:space="preserve"> </w:t>
      </w:r>
      <w:r>
        <w:rPr>
          <w:rFonts w:eastAsia="SimSun"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ab/>
        <w:t>l’art. 21 Legge 15 marzo 1997, n. 59;</w:t>
      </w:r>
    </w:p>
    <w:p w14:paraId="5D3576BB" w14:textId="77777777" w:rsidR="00F55671" w:rsidRDefault="00F55671" w:rsidP="00F55671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VISTO</w:t>
      </w:r>
      <w:r>
        <w:rPr>
          <w:rFonts w:eastAsia="SimSun"/>
          <w:kern w:val="2"/>
          <w:lang w:eastAsia="hi-IN" w:bidi="hi-IN"/>
        </w:rPr>
        <w:t xml:space="preserve"> </w:t>
      </w:r>
      <w:r>
        <w:rPr>
          <w:rFonts w:eastAsia="SimSun"/>
          <w:kern w:val="2"/>
          <w:lang w:eastAsia="hi-IN" w:bidi="hi-IN"/>
        </w:rPr>
        <w:tab/>
        <w:t xml:space="preserve">            il DPR 8 marzo 1999, n. 275;</w:t>
      </w:r>
    </w:p>
    <w:p w14:paraId="6718CFC1" w14:textId="77777777" w:rsidR="00F55671" w:rsidRDefault="00F55671" w:rsidP="00F55671">
      <w:pPr>
        <w:widowControl w:val="0"/>
        <w:suppressAutoHyphens/>
        <w:ind w:left="1418" w:hanging="1418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lastRenderedPageBreak/>
        <w:t xml:space="preserve">VISTA </w:t>
      </w:r>
      <w:r>
        <w:rPr>
          <w:rFonts w:eastAsia="SimSun"/>
          <w:b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>la delibera del Consiglio di Istituto n. 2 del 19/01/2022 con la quale è stato approvato il programma annuale dell’esercizio finanziario 2022;</w:t>
      </w:r>
    </w:p>
    <w:p w14:paraId="3DE70790" w14:textId="77777777" w:rsidR="00F55671" w:rsidRDefault="00F55671" w:rsidP="00F55671">
      <w:pPr>
        <w:widowControl w:val="0"/>
        <w:suppressAutoHyphens/>
        <w:ind w:left="1418" w:hanging="1418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VISTO</w:t>
      </w:r>
      <w:r>
        <w:rPr>
          <w:rFonts w:eastAsia="SimSun"/>
          <w:kern w:val="2"/>
          <w:lang w:eastAsia="hi-IN" w:bidi="hi-IN"/>
        </w:rPr>
        <w:t xml:space="preserve"> </w:t>
      </w:r>
      <w:r>
        <w:rPr>
          <w:rFonts w:eastAsia="SimSun"/>
          <w:kern w:val="2"/>
          <w:lang w:eastAsia="hi-IN" w:bidi="hi-IN"/>
        </w:rPr>
        <w:tab/>
        <w:t>il Regolamento recante istruzioni generali sulla gestione amministrativo-contabile delle istituzioni scolastiche, ai sensi dell'articolo 1, comma 143, della legge 13 luglio 2015, n. 107. Decreto 28 agosto 2018, n. 129, con particolare riferimento all’art 19;</w:t>
      </w:r>
    </w:p>
    <w:p w14:paraId="631A0118" w14:textId="77777777" w:rsidR="00F55671" w:rsidRDefault="00F55671" w:rsidP="00F55671">
      <w:pPr>
        <w:widowControl w:val="0"/>
        <w:suppressAutoHyphens/>
        <w:ind w:left="1418" w:hanging="1418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CONSIDERATO</w:t>
      </w:r>
      <w:r>
        <w:rPr>
          <w:rFonts w:eastAsia="SimSun"/>
          <w:b/>
          <w:kern w:val="2"/>
          <w:lang w:eastAsia="hi-IN" w:bidi="hi-IN"/>
        </w:rPr>
        <w:tab/>
      </w:r>
      <w:r>
        <w:rPr>
          <w:rFonts w:eastAsia="SimSun"/>
          <w:kern w:val="2"/>
          <w:lang w:eastAsia="hi-IN" w:bidi="hi-IN"/>
        </w:rPr>
        <w:t>che per procedere celermente agli acquisti di beni e servizi relativi al Progetto ERASMUS+ si rende necessario l’utilizzo della carta di credito/debito,</w:t>
      </w:r>
    </w:p>
    <w:p w14:paraId="77A8D121" w14:textId="77777777" w:rsidR="00F55671" w:rsidRDefault="00F55671" w:rsidP="00F55671">
      <w:pPr>
        <w:widowControl w:val="0"/>
        <w:suppressAutoHyphens/>
        <w:ind w:left="1418" w:hanging="1418"/>
        <w:jc w:val="both"/>
        <w:rPr>
          <w:rFonts w:eastAsia="SimSun"/>
          <w:kern w:val="2"/>
          <w:lang w:eastAsia="hi-IN" w:bidi="hi-IN"/>
        </w:rPr>
      </w:pPr>
    </w:p>
    <w:p w14:paraId="226BCFE8" w14:textId="77777777" w:rsidR="00F55671" w:rsidRDefault="00F55671" w:rsidP="00F55671">
      <w:pPr>
        <w:widowControl w:val="0"/>
        <w:suppressAutoHyphens/>
        <w:spacing w:line="360" w:lineRule="auto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DELIBERA (atto n. 25)</w:t>
      </w:r>
    </w:p>
    <w:p w14:paraId="1D13C6EF" w14:textId="77777777" w:rsidR="00F55671" w:rsidRDefault="00F55671" w:rsidP="00F55671">
      <w:pPr>
        <w:widowControl w:val="0"/>
        <w:suppressAutoHyphens/>
        <w:spacing w:line="360" w:lineRule="auto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alla unanimità dei presenti</w:t>
      </w:r>
    </w:p>
    <w:p w14:paraId="1AC37586" w14:textId="77777777" w:rsidR="00F55671" w:rsidRDefault="00F55671" w:rsidP="00F55671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</w:pPr>
      <w:r>
        <w:t>di approvare il regolamento per la gestione della carta di credito/debito;</w:t>
      </w:r>
    </w:p>
    <w:p w14:paraId="57806015" w14:textId="77777777" w:rsidR="00F55671" w:rsidRDefault="00F55671" w:rsidP="00F55671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</w:pPr>
      <w:r>
        <w:t xml:space="preserve">di fissare il limite per l’utilizzazione della carta di credito/debito, ai sensi dell’art. 19, c. 1 del Regolamento di cui al D.I. 129/2018, nell’importo massimo </w:t>
      </w:r>
      <w:r>
        <w:rPr>
          <w:b/>
        </w:rPr>
        <w:t>previsti dalle condizioni contrattuali con l’Istituto cassiere</w:t>
      </w:r>
      <w:r>
        <w:t xml:space="preserve"> per acquisti di beni e servizi relativi al Progetto ERASMUS+;</w:t>
      </w:r>
    </w:p>
    <w:p w14:paraId="72F2EDA0" w14:textId="77777777" w:rsidR="00F55671" w:rsidRDefault="00F55671" w:rsidP="00F55671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</w:pPr>
      <w:r>
        <w:t>di disporre la pubblicazione nel sito web dell’Istituzione Scolastica – sezione Albo online.</w:t>
      </w:r>
    </w:p>
    <w:p w14:paraId="6C9317D2" w14:textId="77777777" w:rsidR="00F55671" w:rsidRDefault="00F55671" w:rsidP="00F55671">
      <w:pPr>
        <w:widowControl w:val="0"/>
        <w:numPr>
          <w:ilvl w:val="0"/>
          <w:numId w:val="1"/>
        </w:numPr>
        <w:suppressAutoHyphens/>
        <w:ind w:left="284" w:hanging="284"/>
        <w:contextualSpacing/>
        <w:jc w:val="both"/>
      </w:pPr>
      <w:r>
        <w:t xml:space="preserve"> </w:t>
      </w:r>
    </w:p>
    <w:p w14:paraId="6205C780" w14:textId="77777777" w:rsidR="00F55671" w:rsidRDefault="00F55671" w:rsidP="00F55671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Avverso la presente deliberazione è ammesso reclamo al Consiglio stesso, ai sensi dell’art 14 DPR 275/1999, da chiunque vi abbia interesse entro il quindicesimo giorno dalla data di pubblicazione all’albo della scuola. Decorso tale termine la deliberazione diventa definitiva e può essere impugnata solo con ricorso giurisdizionale al TAR o ricorso straordinario al Capo dello Stato, rispettivamente nei termini di 60 e 120 giorni.</w:t>
      </w:r>
    </w:p>
    <w:p w14:paraId="12C36F37" w14:textId="77777777" w:rsidR="00F55671" w:rsidRDefault="00F55671" w:rsidP="00F55671">
      <w:pPr>
        <w:widowControl w:val="0"/>
        <w:suppressAutoHyphens/>
        <w:spacing w:line="360" w:lineRule="auto"/>
        <w:jc w:val="both"/>
        <w:rPr>
          <w:rFonts w:eastAsia="SimSun"/>
          <w:kern w:val="2"/>
          <w:lang w:eastAsia="hi-IN" w:bidi="hi-IN"/>
        </w:rPr>
      </w:pPr>
    </w:p>
    <w:p w14:paraId="6E8E522A" w14:textId="77777777" w:rsidR="00F55671" w:rsidRDefault="00F55671" w:rsidP="00F55671">
      <w:pPr>
        <w:widowControl w:val="0"/>
        <w:suppressAutoHyphens/>
        <w:spacing w:line="360" w:lineRule="auto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Letto, approvato e sottoscritto.</w:t>
      </w:r>
    </w:p>
    <w:p w14:paraId="64F31682" w14:textId="77777777" w:rsidR="00F55671" w:rsidRDefault="00F55671" w:rsidP="00F55671">
      <w:pPr>
        <w:widowControl w:val="0"/>
        <w:spacing w:line="360" w:lineRule="auto"/>
        <w:jc w:val="both"/>
        <w:rPr>
          <w:rFonts w:eastAsia="Arial"/>
          <w:bCs/>
          <w:lang w:bidi="it-IT"/>
        </w:rPr>
      </w:pPr>
    </w:p>
    <w:p w14:paraId="5CB35FCD" w14:textId="77777777" w:rsidR="00F55671" w:rsidRDefault="00F55671" w:rsidP="00F55671">
      <w:pPr>
        <w:pStyle w:val="Paragrafoelenco"/>
        <w:spacing w:after="131" w:line="256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La Segretaria                                                                       La Presidente</w:t>
      </w:r>
    </w:p>
    <w:p w14:paraId="686F2EDC" w14:textId="77777777" w:rsidR="00F55671" w:rsidRDefault="00F55671" w:rsidP="00F55671">
      <w:pPr>
        <w:pStyle w:val="Paragrafoelenco"/>
        <w:spacing w:after="131" w:line="256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C65A3A3" w14:textId="77777777" w:rsidR="00F55671" w:rsidRDefault="00F55671" w:rsidP="00F55671">
      <w:pPr>
        <w:pStyle w:val="Paragrafoelenco"/>
        <w:spacing w:after="131" w:line="256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Prof.ssa Lombardi Patrizia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Prof.ssa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Urgera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Assunta</w:t>
      </w:r>
    </w:p>
    <w:p w14:paraId="4C0832C7" w14:textId="77777777" w:rsidR="00992EF0" w:rsidRDefault="00992EF0"/>
    <w:sectPr w:rsidR="00992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907AA"/>
    <w:multiLevelType w:val="hybridMultilevel"/>
    <w:tmpl w:val="5B147D74"/>
    <w:lvl w:ilvl="0" w:tplc="A6A6DF7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8430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71"/>
    <w:rsid w:val="00992EF0"/>
    <w:rsid w:val="00F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5B4B"/>
  <w15:chartTrackingRefBased/>
  <w15:docId w15:val="{D3C2282F-5EE4-4D7A-A2F4-1233A319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556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5671"/>
    <w:pPr>
      <w:widowControl w:val="0"/>
      <w:ind w:left="720"/>
      <w:contextualSpacing/>
    </w:pPr>
    <w:rPr>
      <w:rFonts w:ascii="Arial" w:hAnsi="Arial" w:cs="Arial"/>
      <w:color w:val="000000"/>
      <w:spacing w:val="10"/>
      <w:sz w:val="22"/>
      <w:szCs w:val="22"/>
    </w:rPr>
  </w:style>
  <w:style w:type="paragraph" w:customStyle="1" w:styleId="Default">
    <w:name w:val="Default"/>
    <w:qFormat/>
    <w:rsid w:val="00F55671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yjT3CGhKPUaJAB6m6n9ldZcbPlEyt2wGkemsodZqQw1%40thread.tacv2/1664967852675?context=%7b%22Tid%22%3a%22a9751a5f-6ab8-417d-a2f7-ebe4eb2837f5%22%2c%22Oid%22%3a%2278a101d7-c532-4d5d-bbe2-d21100f9912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</cp:lastModifiedBy>
  <cp:revision>1</cp:revision>
  <dcterms:created xsi:type="dcterms:W3CDTF">2023-01-11T16:31:00Z</dcterms:created>
  <dcterms:modified xsi:type="dcterms:W3CDTF">2023-01-11T16:33:00Z</dcterms:modified>
</cp:coreProperties>
</file>