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D682" w14:textId="1DBB4E5A" w:rsidR="0004165A" w:rsidRPr="0095174A" w:rsidRDefault="0004165A" w:rsidP="0004165A">
      <w:pPr>
        <w:widowControl w:val="0"/>
        <w:autoSpaceDE w:val="0"/>
        <w:autoSpaceDN w:val="0"/>
        <w:spacing w:line="276" w:lineRule="auto"/>
        <w:ind w:right="-191"/>
        <w:jc w:val="center"/>
        <w:rPr>
          <w:rFonts w:eastAsia="Arial"/>
          <w:b/>
          <w:lang w:bidi="it-IT"/>
        </w:rPr>
      </w:pPr>
      <w:r w:rsidRPr="0095174A">
        <w:rPr>
          <w:rFonts w:eastAsia="Arial"/>
          <w:b/>
          <w:lang w:bidi="it-IT"/>
        </w:rPr>
        <w:t xml:space="preserve">Verbale n. </w:t>
      </w:r>
      <w:r>
        <w:rPr>
          <w:rFonts w:eastAsia="Arial"/>
          <w:b/>
          <w:lang w:bidi="it-IT"/>
        </w:rPr>
        <w:t>3</w:t>
      </w:r>
      <w:r w:rsidRPr="0095174A">
        <w:rPr>
          <w:rFonts w:eastAsia="Arial"/>
          <w:b/>
          <w:lang w:bidi="it-IT"/>
        </w:rPr>
        <w:t>/202</w:t>
      </w:r>
      <w:r>
        <w:rPr>
          <w:rFonts w:eastAsia="Arial"/>
          <w:b/>
          <w:lang w:bidi="it-IT"/>
        </w:rPr>
        <w:t>2</w:t>
      </w:r>
    </w:p>
    <w:p w14:paraId="7C711B87" w14:textId="77777777" w:rsidR="0004165A" w:rsidRPr="0095174A" w:rsidRDefault="0004165A" w:rsidP="0004165A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95174A">
        <w:rPr>
          <w:b/>
        </w:rPr>
        <w:t>di riunione del Consiglio di Istituto</w:t>
      </w:r>
    </w:p>
    <w:p w14:paraId="1A3A163D" w14:textId="77777777" w:rsidR="0004165A" w:rsidRPr="0095174A" w:rsidRDefault="0004165A" w:rsidP="0004165A">
      <w:pPr>
        <w:widowControl w:val="0"/>
        <w:autoSpaceDE w:val="0"/>
        <w:autoSpaceDN w:val="0"/>
        <w:spacing w:line="276" w:lineRule="auto"/>
        <w:jc w:val="center"/>
        <w:rPr>
          <w:rFonts w:eastAsia="Arial"/>
          <w:b/>
          <w:lang w:bidi="it-IT"/>
        </w:rPr>
      </w:pPr>
    </w:p>
    <w:p w14:paraId="4173CFF1" w14:textId="38F8936D" w:rsidR="0004165A" w:rsidRPr="0095174A" w:rsidRDefault="0004165A" w:rsidP="0004165A">
      <w:pPr>
        <w:spacing w:line="276" w:lineRule="auto"/>
        <w:ind w:left="142"/>
        <w:jc w:val="both"/>
        <w:rPr>
          <w:rFonts w:eastAsia="Arial"/>
          <w:lang w:bidi="it-IT"/>
        </w:rPr>
      </w:pPr>
      <w:r w:rsidRPr="0095174A">
        <w:rPr>
          <w:rFonts w:eastAsia="Arial"/>
          <w:lang w:bidi="it-IT"/>
        </w:rPr>
        <w:t xml:space="preserve">Il giorno </w:t>
      </w:r>
      <w:r>
        <w:rPr>
          <w:rFonts w:eastAsia="Arial"/>
          <w:lang w:bidi="it-IT"/>
        </w:rPr>
        <w:t>11 maggio</w:t>
      </w:r>
      <w:r w:rsidRPr="0095174A">
        <w:rPr>
          <w:rFonts w:eastAsia="Arial"/>
          <w:lang w:bidi="it-IT"/>
        </w:rPr>
        <w:t xml:space="preserve"> 202</w:t>
      </w:r>
      <w:r>
        <w:rPr>
          <w:rFonts w:eastAsia="Arial"/>
          <w:lang w:bidi="it-IT"/>
        </w:rPr>
        <w:t>2</w:t>
      </w:r>
      <w:r w:rsidRPr="0095174A">
        <w:rPr>
          <w:rFonts w:eastAsia="Arial"/>
          <w:lang w:bidi="it-IT"/>
        </w:rPr>
        <w:t>, alle ore 1</w:t>
      </w:r>
      <w:r>
        <w:rPr>
          <w:rFonts w:eastAsia="Arial"/>
          <w:lang w:bidi="it-IT"/>
        </w:rPr>
        <w:t>5</w:t>
      </w:r>
      <w:r w:rsidRPr="0095174A">
        <w:rPr>
          <w:rFonts w:eastAsia="Arial"/>
          <w:lang w:bidi="it-IT"/>
        </w:rPr>
        <w:t>.</w:t>
      </w:r>
      <w:r>
        <w:rPr>
          <w:rFonts w:eastAsia="Arial"/>
          <w:lang w:bidi="it-IT"/>
        </w:rPr>
        <w:t>3</w:t>
      </w:r>
      <w:r w:rsidRPr="0095174A">
        <w:rPr>
          <w:rFonts w:eastAsia="Arial"/>
          <w:lang w:bidi="it-IT"/>
        </w:rPr>
        <w:t xml:space="preserve">0, su </w:t>
      </w:r>
      <w:proofErr w:type="gramStart"/>
      <w:r w:rsidRPr="0095174A">
        <w:rPr>
          <w:rFonts w:eastAsia="Arial"/>
          <w:lang w:bidi="it-IT"/>
        </w:rPr>
        <w:t>convocazione  inoltrata</w:t>
      </w:r>
      <w:proofErr w:type="gramEnd"/>
      <w:r w:rsidRPr="0095174A">
        <w:rPr>
          <w:rFonts w:eastAsia="Arial"/>
          <w:lang w:bidi="it-IT"/>
        </w:rPr>
        <w:t xml:space="preserve"> tramite mail del </w:t>
      </w:r>
      <w:r w:rsidR="00BE7B57">
        <w:rPr>
          <w:rFonts w:eastAsia="Arial"/>
          <w:lang w:bidi="it-IT"/>
        </w:rPr>
        <w:t>06</w:t>
      </w:r>
      <w:r w:rsidRPr="0095174A">
        <w:rPr>
          <w:rFonts w:eastAsia="Arial"/>
          <w:lang w:bidi="it-IT"/>
        </w:rPr>
        <w:t>/</w:t>
      </w:r>
      <w:r>
        <w:rPr>
          <w:rFonts w:eastAsia="Arial"/>
          <w:lang w:bidi="it-IT"/>
        </w:rPr>
        <w:t>0</w:t>
      </w:r>
      <w:r w:rsidR="00BE7B57">
        <w:rPr>
          <w:rFonts w:eastAsia="Arial"/>
          <w:lang w:bidi="it-IT"/>
        </w:rPr>
        <w:t>5</w:t>
      </w:r>
      <w:r w:rsidRPr="0095174A">
        <w:rPr>
          <w:rFonts w:eastAsia="Arial"/>
          <w:lang w:bidi="it-IT"/>
        </w:rPr>
        <w:t>/202</w:t>
      </w:r>
      <w:r>
        <w:rPr>
          <w:rFonts w:eastAsia="Arial"/>
          <w:lang w:bidi="it-IT"/>
        </w:rPr>
        <w:t>2</w:t>
      </w:r>
      <w:r w:rsidRPr="0095174A">
        <w:rPr>
          <w:rFonts w:eastAsia="Arial"/>
          <w:lang w:bidi="it-IT"/>
        </w:rPr>
        <w:t>, in videoconferenza, sulla piattaforma Cisco, al seguente  link</w:t>
      </w:r>
    </w:p>
    <w:p w14:paraId="0C863766" w14:textId="267D18AA" w:rsidR="009470CB" w:rsidRDefault="00B45D98" w:rsidP="00EB1E53">
      <w:pPr>
        <w:spacing w:line="276" w:lineRule="auto"/>
        <w:ind w:left="142"/>
        <w:jc w:val="both"/>
      </w:pPr>
      <w:hyperlink r:id="rId7" w:history="1">
        <w:r w:rsidR="0004165A" w:rsidRPr="0095174A">
          <w:t>https://gobettidelibero.webex.com/meet/rosalba.bianchi10</w:t>
        </w:r>
      </w:hyperlink>
      <w:r w:rsidR="0004165A" w:rsidRPr="0095174A">
        <w:t>, s</w:t>
      </w:r>
      <w:r w:rsidR="0004165A" w:rsidRPr="0095174A">
        <w:rPr>
          <w:rFonts w:eastAsia="Arial"/>
          <w:lang w:bidi="it-IT"/>
        </w:rPr>
        <w:t xml:space="preserve">i riunisce il </w:t>
      </w:r>
      <w:proofErr w:type="spellStart"/>
      <w:r w:rsidR="0004165A" w:rsidRPr="0095174A">
        <w:rPr>
          <w:rFonts w:eastAsia="Arial"/>
          <w:lang w:bidi="it-IT"/>
        </w:rPr>
        <w:t>CdI</w:t>
      </w:r>
      <w:proofErr w:type="spellEnd"/>
      <w:r w:rsidR="0004165A" w:rsidRPr="0095174A">
        <w:rPr>
          <w:rFonts w:eastAsia="Arial"/>
          <w:lang w:bidi="it-IT"/>
        </w:rPr>
        <w:t xml:space="preserve"> per discutere il seguente </w:t>
      </w:r>
      <w:proofErr w:type="spellStart"/>
      <w:r w:rsidR="0004165A" w:rsidRPr="0095174A">
        <w:rPr>
          <w:rFonts w:eastAsia="Arial"/>
          <w:lang w:bidi="it-IT"/>
        </w:rPr>
        <w:t>o.d.g</w:t>
      </w:r>
      <w:proofErr w:type="spellEnd"/>
      <w:r w:rsidR="0004165A" w:rsidRPr="0095174A">
        <w:rPr>
          <w:rFonts w:eastAsia="Arial"/>
          <w:lang w:bidi="it-IT"/>
        </w:rPr>
        <w:t>:</w:t>
      </w:r>
    </w:p>
    <w:p w14:paraId="14080685" w14:textId="77777777" w:rsidR="009470CB" w:rsidRDefault="009470CB" w:rsidP="009470CB">
      <w:pPr>
        <w:pStyle w:val="Default"/>
        <w:ind w:left="708"/>
      </w:pPr>
      <w:r>
        <w:t xml:space="preserve"> </w:t>
      </w:r>
    </w:p>
    <w:p w14:paraId="12EED437" w14:textId="77777777" w:rsidR="009470CB" w:rsidRPr="009470CB" w:rsidRDefault="009470CB" w:rsidP="009470CB">
      <w:pPr>
        <w:pStyle w:val="Default"/>
        <w:spacing w:after="141"/>
        <w:ind w:left="708"/>
        <w:rPr>
          <w:rFonts w:ascii="Times New Roman" w:hAnsi="Times New Roman" w:cs="Times New Roman"/>
        </w:rPr>
      </w:pPr>
      <w:r w:rsidRPr="009470CB">
        <w:rPr>
          <w:rFonts w:ascii="Times New Roman" w:hAnsi="Times New Roman" w:cs="Times New Roman"/>
        </w:rPr>
        <w:t xml:space="preserve">1) Approvazione verbale seduta precedente; </w:t>
      </w:r>
    </w:p>
    <w:p w14:paraId="6F5008C9" w14:textId="77777777" w:rsidR="009470CB" w:rsidRPr="009470CB" w:rsidRDefault="009470CB" w:rsidP="009470CB">
      <w:pPr>
        <w:pStyle w:val="Default"/>
        <w:spacing w:after="141"/>
        <w:ind w:left="708"/>
        <w:rPr>
          <w:rFonts w:ascii="Times New Roman" w:hAnsi="Times New Roman" w:cs="Times New Roman"/>
        </w:rPr>
      </w:pPr>
      <w:r w:rsidRPr="009470CB">
        <w:rPr>
          <w:rFonts w:ascii="Times New Roman" w:hAnsi="Times New Roman" w:cs="Times New Roman"/>
        </w:rPr>
        <w:t xml:space="preserve">2) Decreto di decadenza di un consigliere e decreto di surroga; </w:t>
      </w:r>
    </w:p>
    <w:p w14:paraId="6C6DF9CF" w14:textId="77777777" w:rsidR="009470CB" w:rsidRPr="009470CB" w:rsidRDefault="009470CB" w:rsidP="009470CB">
      <w:pPr>
        <w:pStyle w:val="Default"/>
        <w:spacing w:after="141"/>
        <w:ind w:left="708"/>
        <w:rPr>
          <w:rFonts w:ascii="Times New Roman" w:hAnsi="Times New Roman" w:cs="Times New Roman"/>
        </w:rPr>
      </w:pPr>
      <w:bookmarkStart w:id="0" w:name="_Hlk103248003"/>
      <w:r w:rsidRPr="009470CB">
        <w:rPr>
          <w:rFonts w:ascii="Times New Roman" w:hAnsi="Times New Roman" w:cs="Times New Roman"/>
        </w:rPr>
        <w:t xml:space="preserve">3) Conto Consuntivo A.F. 2021 - approvazione; </w:t>
      </w:r>
    </w:p>
    <w:bookmarkEnd w:id="0"/>
    <w:p w14:paraId="52155E87" w14:textId="77777777" w:rsidR="009470CB" w:rsidRPr="009470CB" w:rsidRDefault="009470CB" w:rsidP="009470CB">
      <w:pPr>
        <w:pStyle w:val="Default"/>
        <w:spacing w:after="141"/>
        <w:ind w:left="708"/>
        <w:rPr>
          <w:rFonts w:ascii="Times New Roman" w:hAnsi="Times New Roman" w:cs="Times New Roman"/>
        </w:rPr>
      </w:pPr>
      <w:r w:rsidRPr="009470CB">
        <w:rPr>
          <w:rFonts w:ascii="Times New Roman" w:hAnsi="Times New Roman" w:cs="Times New Roman"/>
        </w:rPr>
        <w:t>4</w:t>
      </w:r>
      <w:bookmarkStart w:id="1" w:name="_Hlk103249040"/>
      <w:r w:rsidRPr="009470CB">
        <w:rPr>
          <w:rFonts w:ascii="Times New Roman" w:hAnsi="Times New Roman" w:cs="Times New Roman"/>
        </w:rPr>
        <w:t xml:space="preserve">) Versamento contributo attivazione P.T.O.F. </w:t>
      </w:r>
      <w:bookmarkEnd w:id="1"/>
    </w:p>
    <w:p w14:paraId="18D84347" w14:textId="77777777" w:rsidR="009470CB" w:rsidRPr="009470CB" w:rsidRDefault="009470CB" w:rsidP="009470CB">
      <w:pPr>
        <w:pStyle w:val="Default"/>
        <w:ind w:left="708"/>
        <w:rPr>
          <w:rFonts w:ascii="Times New Roman" w:hAnsi="Times New Roman" w:cs="Times New Roman"/>
        </w:rPr>
      </w:pPr>
      <w:bookmarkStart w:id="2" w:name="_Hlk103257155"/>
      <w:r w:rsidRPr="009470CB">
        <w:rPr>
          <w:rFonts w:ascii="Times New Roman" w:hAnsi="Times New Roman" w:cs="Times New Roman"/>
        </w:rPr>
        <w:t>5) Comunicazioni del D.S</w:t>
      </w:r>
      <w:bookmarkEnd w:id="2"/>
      <w:r w:rsidRPr="009470CB">
        <w:rPr>
          <w:rFonts w:ascii="Times New Roman" w:hAnsi="Times New Roman" w:cs="Times New Roman"/>
        </w:rPr>
        <w:t xml:space="preserve">. </w:t>
      </w:r>
    </w:p>
    <w:p w14:paraId="6726BD70" w14:textId="77777777" w:rsidR="00AE4ACC" w:rsidRDefault="00AE4ACC" w:rsidP="009470CB">
      <w:pPr>
        <w:ind w:left="708"/>
      </w:pPr>
    </w:p>
    <w:p w14:paraId="27457680" w14:textId="77777777" w:rsidR="00FD7615" w:rsidRPr="00652377" w:rsidRDefault="00FD7615" w:rsidP="00FD7615">
      <w:pPr>
        <w:jc w:val="both"/>
        <w:rPr>
          <w:rFonts w:asciiTheme="minorHAnsi" w:hAnsiTheme="minorHAnsi" w:cstheme="minorHAnsi"/>
        </w:rPr>
      </w:pPr>
    </w:p>
    <w:p w14:paraId="2EDFE49E" w14:textId="77777777" w:rsidR="00FD7615" w:rsidRPr="0095174A" w:rsidRDefault="00FD7615" w:rsidP="00FD7615">
      <w:pPr>
        <w:autoSpaceDE w:val="0"/>
        <w:autoSpaceDN w:val="0"/>
        <w:adjustRightInd w:val="0"/>
        <w:spacing w:after="59" w:line="360" w:lineRule="auto"/>
        <w:ind w:left="142"/>
        <w:rPr>
          <w:b/>
          <w:color w:val="000000"/>
          <w:kern w:val="2"/>
        </w:rPr>
      </w:pPr>
      <w:r w:rsidRPr="0095174A">
        <w:rPr>
          <w:b/>
          <w:color w:val="000000"/>
          <w:kern w:val="2"/>
        </w:rPr>
        <w:t xml:space="preserve">     Sono presenti in videoconferenza</w:t>
      </w:r>
    </w:p>
    <w:p w14:paraId="5E524C40" w14:textId="77777777" w:rsidR="00FD7615" w:rsidRPr="0095174A" w:rsidRDefault="00FD7615" w:rsidP="00FD7615">
      <w:pPr>
        <w:autoSpaceDE w:val="0"/>
        <w:autoSpaceDN w:val="0"/>
        <w:adjustRightInd w:val="0"/>
        <w:spacing w:after="59" w:line="276" w:lineRule="auto"/>
        <w:rPr>
          <w:bCs/>
          <w:color w:val="000000"/>
          <w:kern w:val="2"/>
        </w:rPr>
      </w:pPr>
      <w:r w:rsidRPr="0095174A">
        <w:rPr>
          <w:b/>
          <w:i/>
          <w:iCs/>
          <w:color w:val="000000"/>
          <w:kern w:val="2"/>
        </w:rPr>
        <w:t xml:space="preserve">                  Il Dirigente </w:t>
      </w:r>
      <w:proofErr w:type="gramStart"/>
      <w:r w:rsidRPr="0095174A">
        <w:rPr>
          <w:b/>
          <w:i/>
          <w:iCs/>
          <w:color w:val="000000"/>
          <w:kern w:val="2"/>
        </w:rPr>
        <w:t>Scolastico</w:t>
      </w:r>
      <w:r w:rsidRPr="0095174A">
        <w:rPr>
          <w:bCs/>
          <w:color w:val="000000"/>
          <w:kern w:val="2"/>
        </w:rPr>
        <w:t xml:space="preserve">:   </w:t>
      </w:r>
      <w:proofErr w:type="gramEnd"/>
      <w:r w:rsidRPr="0095174A">
        <w:rPr>
          <w:bCs/>
          <w:color w:val="000000"/>
          <w:kern w:val="2"/>
        </w:rPr>
        <w:t xml:space="preserve"> Rosalba Rosaria Bianchi</w:t>
      </w:r>
      <w:bookmarkStart w:id="3" w:name="_Hlk55748271"/>
      <w:bookmarkStart w:id="4" w:name="_Hlk76655067"/>
    </w:p>
    <w:p w14:paraId="00B9033E" w14:textId="350555B5" w:rsidR="00FD7615" w:rsidRPr="006C4561" w:rsidRDefault="00FD7615" w:rsidP="00EB1E53">
      <w:pPr>
        <w:autoSpaceDE w:val="0"/>
        <w:autoSpaceDN w:val="0"/>
        <w:adjustRightInd w:val="0"/>
        <w:spacing w:after="59" w:line="276" w:lineRule="auto"/>
        <w:ind w:left="2127" w:hanging="2127"/>
        <w:rPr>
          <w:rFonts w:eastAsia="Arial"/>
          <w:bCs/>
          <w:color w:val="000000"/>
          <w:lang w:bidi="it-IT"/>
        </w:rPr>
      </w:pPr>
      <w:r w:rsidRPr="0095174A">
        <w:rPr>
          <w:bCs/>
          <w:color w:val="000000"/>
          <w:kern w:val="2"/>
        </w:rPr>
        <w:t xml:space="preserve">                  </w:t>
      </w:r>
      <w:r w:rsidRPr="0095174A">
        <w:rPr>
          <w:rFonts w:eastAsia="Arial"/>
          <w:b/>
          <w:i/>
          <w:color w:val="000000"/>
          <w:lang w:bidi="it-IT"/>
        </w:rPr>
        <w:t>I Docenti</w:t>
      </w:r>
      <w:r w:rsidRPr="0095174A">
        <w:rPr>
          <w:rFonts w:eastAsia="Arial"/>
          <w:b/>
          <w:color w:val="000000"/>
          <w:lang w:bidi="it-IT"/>
        </w:rPr>
        <w:t>:</w:t>
      </w:r>
      <w:bookmarkEnd w:id="3"/>
      <w:r w:rsidRPr="0095174A">
        <w:rPr>
          <w:rFonts w:eastAsia="Arial"/>
          <w:bCs/>
          <w:color w:val="000000"/>
          <w:lang w:bidi="it-IT"/>
        </w:rPr>
        <w:t xml:space="preserve"> </w:t>
      </w:r>
      <w:proofErr w:type="spellStart"/>
      <w:r w:rsidRPr="0095174A">
        <w:rPr>
          <w:rFonts w:eastAsia="Arial"/>
          <w:bCs/>
          <w:color w:val="000000"/>
          <w:lang w:bidi="it-IT"/>
        </w:rPr>
        <w:t>Biasillo</w:t>
      </w:r>
      <w:proofErr w:type="spellEnd"/>
      <w:r w:rsidRPr="0095174A">
        <w:rPr>
          <w:rFonts w:eastAsia="Arial"/>
          <w:bCs/>
          <w:color w:val="000000"/>
          <w:lang w:bidi="it-IT"/>
        </w:rPr>
        <w:t xml:space="preserve"> </w:t>
      </w:r>
      <w:proofErr w:type="spellStart"/>
      <w:r w:rsidRPr="0095174A">
        <w:rPr>
          <w:rFonts w:eastAsia="Arial"/>
          <w:bCs/>
          <w:color w:val="000000"/>
          <w:lang w:bidi="it-IT"/>
        </w:rPr>
        <w:t>Monia</w:t>
      </w:r>
      <w:proofErr w:type="spellEnd"/>
      <w:r w:rsidRPr="0095174A">
        <w:rPr>
          <w:rFonts w:eastAsia="Arial"/>
          <w:bCs/>
          <w:color w:val="000000"/>
          <w:lang w:bidi="it-IT"/>
        </w:rPr>
        <w:t>,</w:t>
      </w:r>
      <w:bookmarkEnd w:id="4"/>
      <w:r w:rsidRPr="0095174A">
        <w:rPr>
          <w:rFonts w:eastAsia="Arial"/>
          <w:bCs/>
          <w:color w:val="000000"/>
          <w:lang w:bidi="it-IT"/>
        </w:rPr>
        <w:t xml:space="preserve"> Bonelli Annunziata, Capasso Daniela,</w:t>
      </w:r>
      <w:bookmarkStart w:id="5" w:name="_Hlk76655120"/>
      <w:r w:rsidR="00280303" w:rsidRPr="00280303">
        <w:rPr>
          <w:rFonts w:eastAsia="Arial"/>
          <w:bCs/>
          <w:color w:val="000000"/>
          <w:lang w:bidi="it-IT"/>
        </w:rPr>
        <w:t xml:space="preserve"> </w:t>
      </w:r>
      <w:r w:rsidR="00280303">
        <w:rPr>
          <w:rFonts w:eastAsia="Arial"/>
          <w:bCs/>
          <w:color w:val="000000"/>
          <w:lang w:bidi="it-IT"/>
        </w:rPr>
        <w:t>Castiglione Carmela,</w:t>
      </w:r>
      <w:r w:rsidRPr="0095174A">
        <w:rPr>
          <w:rFonts w:eastAsia="Arial"/>
          <w:bCs/>
          <w:color w:val="000000"/>
          <w:lang w:bidi="it-IT"/>
        </w:rPr>
        <w:t xml:space="preserve"> </w:t>
      </w:r>
      <w:bookmarkEnd w:id="5"/>
      <w:r w:rsidRPr="0095174A">
        <w:rPr>
          <w:rFonts w:eastAsia="Arial"/>
          <w:bCs/>
          <w:color w:val="000000"/>
          <w:lang w:bidi="it-IT"/>
        </w:rPr>
        <w:t>Di Sarra Assunta Maria,</w:t>
      </w:r>
      <w:r>
        <w:rPr>
          <w:rFonts w:eastAsia="Arial"/>
          <w:bCs/>
          <w:color w:val="000000"/>
          <w:lang w:bidi="it-IT"/>
        </w:rPr>
        <w:t xml:space="preserve"> </w:t>
      </w:r>
      <w:r w:rsidR="00280303">
        <w:rPr>
          <w:rFonts w:eastAsia="Arial"/>
          <w:bCs/>
          <w:color w:val="000000"/>
          <w:lang w:bidi="it-IT"/>
        </w:rPr>
        <w:t xml:space="preserve">Fiore </w:t>
      </w:r>
      <w:proofErr w:type="gramStart"/>
      <w:r w:rsidR="00280303">
        <w:rPr>
          <w:rFonts w:eastAsia="Arial"/>
          <w:bCs/>
          <w:color w:val="000000"/>
          <w:lang w:bidi="it-IT"/>
        </w:rPr>
        <w:t>Maria,</w:t>
      </w:r>
      <w:r>
        <w:rPr>
          <w:rFonts w:eastAsia="Arial"/>
          <w:bCs/>
          <w:color w:val="000000"/>
          <w:lang w:bidi="it-IT"/>
        </w:rPr>
        <w:t xml:space="preserve">   </w:t>
      </w:r>
      <w:proofErr w:type="gramEnd"/>
      <w:r w:rsidRPr="0095174A">
        <w:rPr>
          <w:rFonts w:eastAsia="Arial"/>
          <w:bCs/>
          <w:color w:val="000000"/>
          <w:lang w:bidi="it-IT"/>
        </w:rPr>
        <w:t>Lombardi</w:t>
      </w:r>
      <w:r>
        <w:rPr>
          <w:rFonts w:eastAsia="Arial"/>
          <w:bCs/>
          <w:color w:val="000000"/>
          <w:lang w:bidi="it-IT"/>
        </w:rPr>
        <w:t xml:space="preserve"> </w:t>
      </w:r>
      <w:r w:rsidRPr="0095174A">
        <w:rPr>
          <w:rFonts w:eastAsia="Arial"/>
          <w:bCs/>
          <w:color w:val="000000"/>
          <w:lang w:bidi="it-IT"/>
        </w:rPr>
        <w:t xml:space="preserve">Patrizia, </w:t>
      </w:r>
      <w:r>
        <w:rPr>
          <w:rFonts w:eastAsia="Arial"/>
          <w:bCs/>
          <w:color w:val="000000"/>
          <w:lang w:bidi="it-IT"/>
        </w:rPr>
        <w:t xml:space="preserve"> </w:t>
      </w:r>
      <w:r w:rsidRPr="0095174A">
        <w:rPr>
          <w:rFonts w:eastAsia="Arial"/>
          <w:bCs/>
          <w:color w:val="000000"/>
          <w:lang w:bidi="it-IT"/>
        </w:rPr>
        <w:t xml:space="preserve">Musella </w:t>
      </w:r>
      <w:proofErr w:type="spellStart"/>
      <w:r w:rsidRPr="0095174A">
        <w:rPr>
          <w:rFonts w:eastAsia="Arial"/>
          <w:bCs/>
          <w:color w:val="000000"/>
          <w:lang w:bidi="it-IT"/>
        </w:rPr>
        <w:t>Marialaura</w:t>
      </w:r>
      <w:proofErr w:type="spellEnd"/>
      <w:r w:rsidRPr="0095174A">
        <w:rPr>
          <w:rFonts w:eastAsia="Arial"/>
          <w:bCs/>
          <w:color w:val="000000"/>
          <w:lang w:bidi="it-IT"/>
        </w:rPr>
        <w:t>.</w:t>
      </w:r>
      <w:r>
        <w:rPr>
          <w:rFonts w:eastAsia="Arial"/>
          <w:bCs/>
          <w:color w:val="000000"/>
          <w:lang w:bidi="it-IT"/>
        </w:rPr>
        <w:t xml:space="preserve">   </w:t>
      </w:r>
    </w:p>
    <w:p w14:paraId="1B2CF331" w14:textId="2767434B" w:rsidR="00FD7615" w:rsidRDefault="00FD7615" w:rsidP="00FD7615">
      <w:pPr>
        <w:autoSpaceDE w:val="0"/>
        <w:autoSpaceDN w:val="0"/>
        <w:adjustRightInd w:val="0"/>
        <w:spacing w:after="59" w:line="276" w:lineRule="auto"/>
        <w:rPr>
          <w:rFonts w:eastAsia="Arial"/>
          <w:bCs/>
          <w:color w:val="000000"/>
          <w:lang w:bidi="it-IT"/>
        </w:rPr>
      </w:pPr>
      <w:r w:rsidRPr="0095174A">
        <w:rPr>
          <w:rFonts w:eastAsia="Arial"/>
          <w:bCs/>
          <w:color w:val="000000"/>
          <w:lang w:bidi="it-IT"/>
        </w:rPr>
        <w:t xml:space="preserve">                  </w:t>
      </w:r>
      <w:bookmarkStart w:id="6" w:name="_Hlk99614527"/>
      <w:r w:rsidRPr="0095174A">
        <w:rPr>
          <w:rFonts w:eastAsia="Arial"/>
          <w:b/>
          <w:i/>
          <w:lang w:bidi="it-IT"/>
        </w:rPr>
        <w:t xml:space="preserve">I </w:t>
      </w:r>
      <w:proofErr w:type="gramStart"/>
      <w:r w:rsidRPr="0095174A">
        <w:rPr>
          <w:rFonts w:eastAsia="Arial"/>
          <w:b/>
          <w:i/>
          <w:lang w:bidi="it-IT"/>
        </w:rPr>
        <w:t>Genitori</w:t>
      </w:r>
      <w:r w:rsidRPr="0095174A">
        <w:rPr>
          <w:rFonts w:eastAsia="Arial"/>
          <w:bCs/>
          <w:lang w:bidi="it-IT"/>
        </w:rPr>
        <w:t xml:space="preserve">: </w:t>
      </w:r>
      <w:bookmarkStart w:id="7" w:name="_Hlk103190227"/>
      <w:r w:rsidRPr="0095174A">
        <w:rPr>
          <w:rFonts w:eastAsia="Arial"/>
          <w:bCs/>
          <w:lang w:bidi="it-IT"/>
        </w:rPr>
        <w:t xml:space="preserve"> </w:t>
      </w:r>
      <w:bookmarkEnd w:id="6"/>
      <w:bookmarkEnd w:id="7"/>
      <w:r w:rsidRPr="0095174A">
        <w:rPr>
          <w:rFonts w:eastAsia="Arial"/>
          <w:bCs/>
          <w:lang w:bidi="it-IT"/>
        </w:rPr>
        <w:t xml:space="preserve"> </w:t>
      </w:r>
      <w:proofErr w:type="spellStart"/>
      <w:proofErr w:type="gramEnd"/>
      <w:r w:rsidRPr="0095174A">
        <w:rPr>
          <w:rFonts w:eastAsia="Arial"/>
          <w:bCs/>
          <w:lang w:bidi="it-IT"/>
        </w:rPr>
        <w:t>Urgera</w:t>
      </w:r>
      <w:proofErr w:type="spellEnd"/>
      <w:r w:rsidRPr="0095174A">
        <w:rPr>
          <w:rFonts w:eastAsia="Arial"/>
          <w:bCs/>
          <w:lang w:bidi="it-IT"/>
        </w:rPr>
        <w:t xml:space="preserve"> Assunta, Venditti Albano.</w:t>
      </w:r>
      <w:bookmarkStart w:id="8" w:name="_Hlk61985946"/>
      <w:r w:rsidR="003A3207">
        <w:rPr>
          <w:rFonts w:eastAsia="Arial"/>
          <w:bCs/>
          <w:lang w:bidi="it-IT"/>
        </w:rPr>
        <w:t xml:space="preserve"> </w:t>
      </w:r>
      <w:r w:rsidRPr="0095174A">
        <w:rPr>
          <w:rFonts w:eastAsia="Arial"/>
          <w:bCs/>
          <w:color w:val="000000"/>
          <w:lang w:bidi="it-IT"/>
        </w:rPr>
        <w:t xml:space="preserve"> </w:t>
      </w:r>
    </w:p>
    <w:p w14:paraId="267A6DC7" w14:textId="2AC0F0A5" w:rsidR="00FD7615" w:rsidRPr="0095174A" w:rsidRDefault="00FD7615" w:rsidP="00FD7615">
      <w:pPr>
        <w:autoSpaceDE w:val="0"/>
        <w:autoSpaceDN w:val="0"/>
        <w:adjustRightInd w:val="0"/>
        <w:spacing w:after="59" w:line="276" w:lineRule="auto"/>
        <w:ind w:left="720"/>
        <w:rPr>
          <w:rFonts w:eastAsia="Arial"/>
          <w:bCs/>
          <w:color w:val="000000"/>
          <w:lang w:bidi="it-IT"/>
        </w:rPr>
      </w:pPr>
      <w:r w:rsidRPr="0095174A">
        <w:rPr>
          <w:rFonts w:eastAsia="Arial"/>
          <w:bCs/>
          <w:color w:val="000000"/>
          <w:lang w:bidi="it-IT"/>
        </w:rPr>
        <w:t xml:space="preserve"> </w:t>
      </w:r>
      <w:r w:rsidR="0048711F">
        <w:rPr>
          <w:rFonts w:eastAsia="Arial"/>
          <w:bCs/>
          <w:color w:val="000000"/>
          <w:lang w:bidi="it-IT"/>
        </w:rPr>
        <w:t xml:space="preserve">     </w:t>
      </w:r>
      <w:r w:rsidRPr="0095174A">
        <w:rPr>
          <w:rFonts w:eastAsia="Arial"/>
          <w:b/>
          <w:i/>
          <w:lang w:bidi="it-IT"/>
        </w:rPr>
        <w:t xml:space="preserve">Il Personale </w:t>
      </w:r>
      <w:bookmarkStart w:id="9" w:name="_Hlk103245718"/>
      <w:r w:rsidRPr="0095174A">
        <w:rPr>
          <w:rFonts w:eastAsia="Arial"/>
          <w:b/>
          <w:i/>
          <w:lang w:bidi="it-IT"/>
        </w:rPr>
        <w:t>Scolastico non docente</w:t>
      </w:r>
      <w:bookmarkStart w:id="10" w:name="_Hlk44503864"/>
      <w:bookmarkEnd w:id="9"/>
      <w:r w:rsidRPr="0095174A">
        <w:rPr>
          <w:rFonts w:eastAsia="Arial"/>
          <w:bCs/>
          <w:lang w:bidi="it-IT"/>
        </w:rPr>
        <w:t>:</w:t>
      </w:r>
      <w:bookmarkStart w:id="11" w:name="_Hlk74160517"/>
      <w:bookmarkEnd w:id="8"/>
      <w:bookmarkEnd w:id="10"/>
      <w:r w:rsidR="0020673C">
        <w:rPr>
          <w:rFonts w:eastAsia="Arial"/>
          <w:bCs/>
          <w:lang w:bidi="it-IT"/>
        </w:rPr>
        <w:t xml:space="preserve"> </w:t>
      </w:r>
      <w:r w:rsidRPr="0095174A">
        <w:rPr>
          <w:color w:val="000000"/>
        </w:rPr>
        <w:t>Boccia Mauro.</w:t>
      </w:r>
    </w:p>
    <w:p w14:paraId="41D23001" w14:textId="67C8A494" w:rsidR="00FD7615" w:rsidRPr="0095174A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Cs/>
          <w:lang w:bidi="it-IT"/>
        </w:rPr>
        <w:t xml:space="preserve">                 </w:t>
      </w:r>
      <w:r w:rsidRPr="0095174A">
        <w:rPr>
          <w:rFonts w:eastAsia="Arial"/>
          <w:b/>
          <w:i/>
          <w:iCs/>
          <w:lang w:bidi="it-IT"/>
        </w:rPr>
        <w:t xml:space="preserve">Gli </w:t>
      </w:r>
      <w:proofErr w:type="gramStart"/>
      <w:r w:rsidRPr="0095174A">
        <w:rPr>
          <w:rFonts w:eastAsia="Arial"/>
          <w:b/>
          <w:i/>
          <w:iCs/>
          <w:lang w:bidi="it-IT"/>
        </w:rPr>
        <w:t>studenti</w:t>
      </w:r>
      <w:r w:rsidRPr="0095174A">
        <w:rPr>
          <w:rFonts w:eastAsia="Arial"/>
          <w:bCs/>
          <w:i/>
          <w:iCs/>
          <w:lang w:bidi="it-IT"/>
        </w:rPr>
        <w:t xml:space="preserve">: </w:t>
      </w:r>
      <w:r w:rsidRPr="0095174A">
        <w:rPr>
          <w:rFonts w:eastAsia="Arial"/>
          <w:bCs/>
          <w:lang w:bidi="it-IT"/>
        </w:rPr>
        <w:t xml:space="preserve"> Riccardi</w:t>
      </w:r>
      <w:proofErr w:type="gramEnd"/>
      <w:r w:rsidRPr="0095174A">
        <w:rPr>
          <w:rFonts w:eastAsia="Arial"/>
          <w:bCs/>
          <w:lang w:bidi="it-IT"/>
        </w:rPr>
        <w:t xml:space="preserve"> Valeria</w:t>
      </w:r>
      <w:r w:rsidR="00270498">
        <w:rPr>
          <w:rFonts w:eastAsia="Arial"/>
          <w:bCs/>
          <w:lang w:bidi="it-IT"/>
        </w:rPr>
        <w:t xml:space="preserve">, </w:t>
      </w:r>
      <w:r w:rsidR="0048711F">
        <w:rPr>
          <w:rFonts w:eastAsia="Arial"/>
          <w:bCs/>
          <w:lang w:bidi="it-IT"/>
        </w:rPr>
        <w:t xml:space="preserve"> </w:t>
      </w:r>
      <w:proofErr w:type="spellStart"/>
      <w:r w:rsidR="003A3207">
        <w:rPr>
          <w:rFonts w:eastAsia="Arial"/>
          <w:bCs/>
          <w:lang w:bidi="it-IT"/>
        </w:rPr>
        <w:t>Stravato</w:t>
      </w:r>
      <w:proofErr w:type="spellEnd"/>
      <w:r w:rsidR="003A3207">
        <w:rPr>
          <w:rFonts w:eastAsia="Arial"/>
          <w:bCs/>
          <w:lang w:bidi="it-IT"/>
        </w:rPr>
        <w:t xml:space="preserve"> Simone</w:t>
      </w:r>
    </w:p>
    <w:bookmarkEnd w:id="11"/>
    <w:p w14:paraId="37885F7E" w14:textId="77777777" w:rsidR="00FD7615" w:rsidRPr="0095174A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Cs/>
          <w:lang w:bidi="it-IT"/>
        </w:rPr>
        <w:t xml:space="preserve">                 </w:t>
      </w:r>
      <w:r w:rsidRPr="0095174A">
        <w:rPr>
          <w:rFonts w:eastAsia="Arial"/>
          <w:b/>
          <w:i/>
          <w:lang w:bidi="it-IT"/>
        </w:rPr>
        <w:t>Il Direttore dei Servizi generali e amministrativi</w:t>
      </w:r>
      <w:r w:rsidRPr="0095174A">
        <w:rPr>
          <w:rFonts w:eastAsia="Arial"/>
          <w:b/>
          <w:lang w:bidi="it-IT"/>
        </w:rPr>
        <w:t>:</w:t>
      </w:r>
      <w:r w:rsidRPr="0095174A">
        <w:rPr>
          <w:rFonts w:eastAsia="Arial"/>
          <w:bCs/>
          <w:lang w:bidi="it-IT"/>
        </w:rPr>
        <w:t xml:space="preserve"> Vincenzo </w:t>
      </w:r>
      <w:proofErr w:type="spellStart"/>
      <w:r w:rsidRPr="0095174A">
        <w:rPr>
          <w:rFonts w:eastAsia="Arial"/>
          <w:bCs/>
          <w:lang w:bidi="it-IT"/>
        </w:rPr>
        <w:t>Spagnardi</w:t>
      </w:r>
      <w:proofErr w:type="spellEnd"/>
    </w:p>
    <w:p w14:paraId="05C44968" w14:textId="77777777" w:rsidR="00FD7615" w:rsidRPr="0095174A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Cs/>
          <w:lang w:bidi="it-IT"/>
        </w:rPr>
      </w:pPr>
    </w:p>
    <w:p w14:paraId="5640CC15" w14:textId="77777777" w:rsidR="00FD7615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 w:rsidRPr="0095174A">
        <w:rPr>
          <w:rFonts w:eastAsia="Arial"/>
          <w:bCs/>
          <w:lang w:bidi="it-IT"/>
        </w:rPr>
        <w:t xml:space="preserve">       </w:t>
      </w:r>
      <w:r w:rsidRPr="0095174A">
        <w:rPr>
          <w:rFonts w:eastAsia="Arial"/>
          <w:b/>
          <w:lang w:bidi="it-IT"/>
        </w:rPr>
        <w:t>Risultano assenti</w:t>
      </w:r>
    </w:p>
    <w:p w14:paraId="0EE22F67" w14:textId="77777777" w:rsidR="00FD7615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</w:p>
    <w:p w14:paraId="164139DE" w14:textId="10B859A0" w:rsidR="00FD7615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>
        <w:rPr>
          <w:rFonts w:eastAsia="Arial"/>
          <w:b/>
          <w:lang w:bidi="it-IT"/>
        </w:rPr>
        <w:t xml:space="preserve">                 </w:t>
      </w:r>
      <w:r w:rsidRPr="0095174A">
        <w:rPr>
          <w:rFonts w:eastAsia="Arial"/>
          <w:b/>
          <w:i/>
          <w:lang w:bidi="it-IT"/>
        </w:rPr>
        <w:t xml:space="preserve">I </w:t>
      </w:r>
      <w:proofErr w:type="gramStart"/>
      <w:r w:rsidRPr="0095174A">
        <w:rPr>
          <w:rFonts w:eastAsia="Arial"/>
          <w:b/>
          <w:i/>
          <w:lang w:bidi="it-IT"/>
        </w:rPr>
        <w:t>Genitori</w:t>
      </w:r>
      <w:r w:rsidRPr="0095174A">
        <w:rPr>
          <w:rFonts w:eastAsia="Arial"/>
          <w:bCs/>
          <w:lang w:bidi="it-IT"/>
        </w:rPr>
        <w:t xml:space="preserve">:  </w:t>
      </w:r>
      <w:r w:rsidR="00967B4F" w:rsidRPr="0057620D">
        <w:rPr>
          <w:rFonts w:eastAsia="Arial"/>
          <w:bCs/>
          <w:lang w:bidi="it-IT"/>
        </w:rPr>
        <w:t>Antonelli</w:t>
      </w:r>
      <w:proofErr w:type="gramEnd"/>
      <w:r w:rsidR="00967B4F" w:rsidRPr="0057620D">
        <w:rPr>
          <w:rFonts w:eastAsia="Arial"/>
          <w:bCs/>
          <w:lang w:bidi="it-IT"/>
        </w:rPr>
        <w:t xml:space="preserve"> Rossella</w:t>
      </w:r>
      <w:r w:rsidR="00967B4F">
        <w:rPr>
          <w:rFonts w:eastAsia="Arial"/>
          <w:bCs/>
          <w:lang w:bidi="it-IT"/>
        </w:rPr>
        <w:t>,</w:t>
      </w:r>
      <w:r w:rsidR="00967B4F" w:rsidRPr="0095174A">
        <w:rPr>
          <w:rFonts w:eastAsia="Arial"/>
          <w:bCs/>
          <w:lang w:bidi="it-IT"/>
        </w:rPr>
        <w:t xml:space="preserve"> Rosato Sabina</w:t>
      </w:r>
    </w:p>
    <w:p w14:paraId="5F55BD02" w14:textId="43420411" w:rsidR="00FD7615" w:rsidRPr="0095174A" w:rsidRDefault="00FD7615" w:rsidP="00FD7615">
      <w:pPr>
        <w:widowControl w:val="0"/>
        <w:autoSpaceDE w:val="0"/>
        <w:autoSpaceDN w:val="0"/>
        <w:spacing w:line="276" w:lineRule="auto"/>
        <w:jc w:val="both"/>
        <w:rPr>
          <w:rFonts w:eastAsia="Arial"/>
          <w:b/>
          <w:lang w:bidi="it-IT"/>
        </w:rPr>
      </w:pPr>
      <w:r w:rsidRPr="00021575">
        <w:rPr>
          <w:rFonts w:eastAsia="Arial"/>
          <w:b/>
          <w:i/>
          <w:iCs/>
          <w:lang w:bidi="it-IT"/>
        </w:rPr>
        <w:t xml:space="preserve">                 I </w:t>
      </w:r>
      <w:r w:rsidR="000666C4">
        <w:rPr>
          <w:rFonts w:eastAsia="Arial"/>
          <w:b/>
          <w:i/>
          <w:iCs/>
          <w:lang w:bidi="it-IT"/>
        </w:rPr>
        <w:t xml:space="preserve">Personale </w:t>
      </w:r>
      <w:r w:rsidR="000666C4" w:rsidRPr="0095174A">
        <w:rPr>
          <w:rFonts w:eastAsia="Arial"/>
          <w:b/>
          <w:i/>
          <w:lang w:bidi="it-IT"/>
        </w:rPr>
        <w:t>Scolastico non docente</w:t>
      </w:r>
      <w:r w:rsidR="000666C4">
        <w:rPr>
          <w:rFonts w:eastAsia="Arial"/>
          <w:b/>
          <w:i/>
          <w:iCs/>
          <w:lang w:bidi="it-IT"/>
        </w:rPr>
        <w:t>:</w:t>
      </w:r>
      <w:r>
        <w:rPr>
          <w:rFonts w:eastAsia="Arial"/>
          <w:b/>
          <w:lang w:bidi="it-IT"/>
        </w:rPr>
        <w:t xml:space="preserve"> </w:t>
      </w:r>
      <w:r w:rsidR="00683510" w:rsidRPr="0095174A">
        <w:rPr>
          <w:color w:val="000000"/>
        </w:rPr>
        <w:t>Castagnoli Antonio</w:t>
      </w:r>
      <w:r w:rsidR="00683510" w:rsidRPr="0095174A">
        <w:rPr>
          <w:rFonts w:eastAsia="Arial"/>
          <w:b/>
          <w:i/>
          <w:iCs/>
          <w:lang w:bidi="it-IT"/>
        </w:rPr>
        <w:t xml:space="preserve">             </w:t>
      </w:r>
    </w:p>
    <w:p w14:paraId="7740DAE0" w14:textId="50828B53" w:rsidR="00FD7615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95174A">
        <w:rPr>
          <w:rFonts w:eastAsia="Arial"/>
          <w:b/>
          <w:i/>
          <w:iCs/>
          <w:lang w:bidi="it-IT"/>
        </w:rPr>
        <w:t xml:space="preserve">                Gli studenti</w:t>
      </w:r>
      <w:r w:rsidRPr="0095174A">
        <w:rPr>
          <w:rFonts w:eastAsia="Arial"/>
          <w:bCs/>
          <w:i/>
          <w:iCs/>
          <w:lang w:bidi="it-IT"/>
        </w:rPr>
        <w:t>:</w:t>
      </w:r>
      <w:r w:rsidRPr="0095174A">
        <w:rPr>
          <w:rFonts w:eastAsia="Arial"/>
          <w:bCs/>
          <w:lang w:bidi="it-IT"/>
        </w:rPr>
        <w:t xml:space="preserve"> </w:t>
      </w:r>
      <w:proofErr w:type="spellStart"/>
      <w:r w:rsidR="0048711F" w:rsidRPr="0095174A">
        <w:rPr>
          <w:rFonts w:eastAsia="Arial"/>
          <w:bCs/>
          <w:lang w:bidi="it-IT"/>
        </w:rPr>
        <w:t>Bodesmo</w:t>
      </w:r>
      <w:proofErr w:type="spellEnd"/>
      <w:r w:rsidR="0048711F" w:rsidRPr="0095174A">
        <w:rPr>
          <w:rFonts w:eastAsia="Arial"/>
          <w:bCs/>
          <w:lang w:bidi="it-IT"/>
        </w:rPr>
        <w:t xml:space="preserve"> Alessandro</w:t>
      </w:r>
      <w:r w:rsidR="0048711F">
        <w:rPr>
          <w:rFonts w:eastAsia="Arial"/>
          <w:bCs/>
          <w:lang w:bidi="it-IT"/>
        </w:rPr>
        <w:t xml:space="preserve">, </w:t>
      </w:r>
      <w:proofErr w:type="spellStart"/>
      <w:r w:rsidR="0048711F">
        <w:rPr>
          <w:rFonts w:eastAsia="Arial"/>
          <w:bCs/>
          <w:lang w:bidi="it-IT"/>
        </w:rPr>
        <w:t>Loffrè</w:t>
      </w:r>
      <w:proofErr w:type="spellEnd"/>
      <w:r w:rsidR="0048711F">
        <w:rPr>
          <w:rFonts w:eastAsia="Arial"/>
          <w:bCs/>
          <w:lang w:bidi="it-IT"/>
        </w:rPr>
        <w:t xml:space="preserve"> </w:t>
      </w:r>
      <w:proofErr w:type="spellStart"/>
      <w:r w:rsidR="0048711F">
        <w:rPr>
          <w:rFonts w:eastAsia="Arial"/>
          <w:bCs/>
          <w:lang w:bidi="it-IT"/>
        </w:rPr>
        <w:t>Alberindo</w:t>
      </w:r>
      <w:proofErr w:type="spellEnd"/>
      <w:r w:rsidR="0048711F">
        <w:rPr>
          <w:rFonts w:eastAsia="Arial"/>
          <w:bCs/>
          <w:lang w:bidi="it-IT"/>
        </w:rPr>
        <w:t>,</w:t>
      </w:r>
    </w:p>
    <w:p w14:paraId="0E19CBD3" w14:textId="77777777" w:rsidR="00FD7615" w:rsidRPr="0095174A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14:paraId="0EAD084A" w14:textId="77777777" w:rsidR="00FD7615" w:rsidRPr="00021575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021575">
        <w:rPr>
          <w:rFonts w:eastAsia="Arial"/>
          <w:bCs/>
          <w:lang w:bidi="it-IT"/>
        </w:rPr>
        <w:t xml:space="preserve">      </w:t>
      </w:r>
      <w:r w:rsidRPr="00021575">
        <w:rPr>
          <w:rFonts w:eastAsia="Arial"/>
          <w:b/>
          <w:lang w:bidi="it-IT"/>
        </w:rPr>
        <w:t>Redige il verbale del Consiglio</w:t>
      </w:r>
      <w:r w:rsidRPr="00021575">
        <w:rPr>
          <w:rFonts w:eastAsia="Arial"/>
          <w:bCs/>
          <w:lang w:bidi="it-IT"/>
        </w:rPr>
        <w:t xml:space="preserve"> </w:t>
      </w:r>
      <w:proofErr w:type="gramStart"/>
      <w:r w:rsidRPr="00021575">
        <w:rPr>
          <w:rFonts w:eastAsia="Arial"/>
          <w:bCs/>
          <w:lang w:bidi="it-IT"/>
        </w:rPr>
        <w:t>la  prof.ssa</w:t>
      </w:r>
      <w:proofErr w:type="gramEnd"/>
      <w:r w:rsidRPr="00021575">
        <w:rPr>
          <w:rFonts w:eastAsia="Arial"/>
          <w:bCs/>
          <w:lang w:bidi="it-IT"/>
        </w:rPr>
        <w:t xml:space="preserve"> Lombardi Patrizia. </w:t>
      </w:r>
    </w:p>
    <w:p w14:paraId="1F23BFEC" w14:textId="77777777" w:rsidR="00FD7615" w:rsidRPr="00021575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  <w:r w:rsidRPr="00021575">
        <w:rPr>
          <w:rFonts w:eastAsia="Arial"/>
          <w:b/>
          <w:lang w:bidi="it-IT"/>
        </w:rPr>
        <w:t xml:space="preserve">      Presiede </w:t>
      </w:r>
      <w:r w:rsidRPr="00021575">
        <w:rPr>
          <w:rFonts w:eastAsia="Arial"/>
          <w:bCs/>
          <w:lang w:bidi="it-IT"/>
        </w:rPr>
        <w:t xml:space="preserve">la seduta la Presidente Sig.ra </w:t>
      </w:r>
      <w:proofErr w:type="spellStart"/>
      <w:r w:rsidRPr="00021575">
        <w:rPr>
          <w:rFonts w:eastAsia="Arial"/>
          <w:bCs/>
          <w:lang w:bidi="it-IT"/>
        </w:rPr>
        <w:t>Urgera</w:t>
      </w:r>
      <w:proofErr w:type="spellEnd"/>
      <w:r w:rsidRPr="00021575">
        <w:rPr>
          <w:rFonts w:eastAsia="Arial"/>
          <w:bCs/>
          <w:lang w:bidi="it-IT"/>
        </w:rPr>
        <w:t xml:space="preserve"> Assunta</w:t>
      </w:r>
    </w:p>
    <w:p w14:paraId="39868DB0" w14:textId="77777777" w:rsidR="00FD7615" w:rsidRPr="00021575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14:paraId="79F66151" w14:textId="77777777" w:rsidR="00FD7615" w:rsidRPr="0095174A" w:rsidRDefault="00FD7615" w:rsidP="00FD7615">
      <w:pPr>
        <w:pStyle w:val="Paragrafoelenco"/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5174A">
        <w:rPr>
          <w:rFonts w:ascii="Times New Roman" w:eastAsia="Arial" w:hAnsi="Times New Roman" w:cs="Times New Roman"/>
          <w:b/>
          <w:bCs/>
          <w:lang w:bidi="it-IT"/>
        </w:rPr>
        <w:t xml:space="preserve"> </w:t>
      </w:r>
      <w:r>
        <w:rPr>
          <w:rFonts w:ascii="Times New Roman" w:eastAsia="Arial" w:hAnsi="Times New Roman" w:cs="Times New Roman"/>
          <w:b/>
          <w:bCs/>
          <w:lang w:bidi="it-IT"/>
        </w:rPr>
        <w:t>Approvazione verbale seduta precedente</w:t>
      </w:r>
    </w:p>
    <w:p w14:paraId="7C004C18" w14:textId="77777777" w:rsidR="00FD7615" w:rsidRPr="0095174A" w:rsidRDefault="00FD7615" w:rsidP="00FD7615">
      <w:pPr>
        <w:widowControl w:val="0"/>
        <w:autoSpaceDE w:val="0"/>
        <w:autoSpaceDN w:val="0"/>
        <w:spacing w:line="360" w:lineRule="auto"/>
        <w:jc w:val="both"/>
        <w:rPr>
          <w:rFonts w:eastAsia="Arial"/>
          <w:bCs/>
          <w:lang w:bidi="it-IT"/>
        </w:rPr>
      </w:pPr>
    </w:p>
    <w:p w14:paraId="54DDE9AF" w14:textId="77777777" w:rsidR="00A63FE9" w:rsidRDefault="00A63FE9" w:rsidP="00A63FE9">
      <w:pPr>
        <w:widowControl w:val="0"/>
        <w:autoSpaceDE w:val="0"/>
        <w:autoSpaceDN w:val="0"/>
        <w:contextualSpacing/>
        <w:jc w:val="both"/>
      </w:pPr>
      <w:r>
        <w:rPr>
          <w:rFonts w:eastAsia="Arial"/>
          <w:bCs/>
          <w:lang w:bidi="it-IT"/>
        </w:rPr>
        <w:t xml:space="preserve">La Presidente, </w:t>
      </w:r>
      <w:r w:rsidRPr="0095174A">
        <w:rPr>
          <w:rFonts w:eastAsia="Arial"/>
          <w:bCs/>
          <w:lang w:bidi="it-IT"/>
        </w:rPr>
        <w:t xml:space="preserve">verificato il numero legale dei presenti, dichiara valida la   seduta e apre i lavori </w:t>
      </w:r>
      <w:r>
        <w:rPr>
          <w:rFonts w:eastAsia="Arial"/>
          <w:bCs/>
          <w:lang w:bidi="it-IT"/>
        </w:rPr>
        <w:t xml:space="preserve">chiedendo se tutti i consiglieri abbiano ricevuto e letto il verbale della seduta precedente. Tutti rispondono affermativamente.  Pertanto, all’unanimità, con eccezione degli assenti alla seduta precedente e con voto </w:t>
      </w:r>
      <w:proofErr w:type="gramStart"/>
      <w:r>
        <w:rPr>
          <w:rFonts w:eastAsia="Arial"/>
          <w:bCs/>
          <w:lang w:bidi="it-IT"/>
        </w:rPr>
        <w:t xml:space="preserve">palese  </w:t>
      </w:r>
      <w:r w:rsidRPr="0095174A">
        <w:t>il</w:t>
      </w:r>
      <w:proofErr w:type="gramEnd"/>
      <w:r w:rsidRPr="0095174A">
        <w:t xml:space="preserve"> Consiglio di Istituto approva la seguente</w:t>
      </w:r>
    </w:p>
    <w:p w14:paraId="4304ECE4" w14:textId="77777777" w:rsidR="00D775D6" w:rsidRPr="008847AA" w:rsidRDefault="00D775D6" w:rsidP="00A63FE9">
      <w:pPr>
        <w:widowControl w:val="0"/>
        <w:autoSpaceDE w:val="0"/>
        <w:autoSpaceDN w:val="0"/>
        <w:contextualSpacing/>
        <w:jc w:val="both"/>
        <w:rPr>
          <w:rFonts w:eastAsia="Arial"/>
          <w:bCs/>
          <w:lang w:bidi="it-IT"/>
        </w:rPr>
      </w:pPr>
    </w:p>
    <w:p w14:paraId="605AD423" w14:textId="21B4E686" w:rsidR="00A63FE9" w:rsidRPr="0095174A" w:rsidRDefault="00A63FE9" w:rsidP="00A63FE9">
      <w:pPr>
        <w:spacing w:line="256" w:lineRule="auto"/>
        <w:jc w:val="center"/>
        <w:rPr>
          <w:b/>
          <w:bCs/>
        </w:rPr>
      </w:pPr>
      <w:r w:rsidRPr="0095174A">
        <w:lastRenderedPageBreak/>
        <w:t xml:space="preserve"> </w:t>
      </w:r>
      <w:r w:rsidRPr="0095174A">
        <w:rPr>
          <w:b/>
          <w:bCs/>
        </w:rPr>
        <w:t xml:space="preserve">Delibera n. </w:t>
      </w:r>
      <w:r w:rsidR="00F028FD">
        <w:rPr>
          <w:b/>
          <w:bCs/>
        </w:rPr>
        <w:t>8</w:t>
      </w:r>
      <w:r w:rsidRPr="0095174A">
        <w:rPr>
          <w:b/>
          <w:bCs/>
        </w:rPr>
        <w:t>/202</w:t>
      </w:r>
      <w:r>
        <w:rPr>
          <w:b/>
          <w:bCs/>
        </w:rPr>
        <w:t>2</w:t>
      </w:r>
    </w:p>
    <w:p w14:paraId="17891C55" w14:textId="77777777" w:rsidR="00A63FE9" w:rsidRDefault="00A63FE9" w:rsidP="00A63FE9">
      <w:pPr>
        <w:spacing w:before="2" w:line="276" w:lineRule="auto"/>
        <w:ind w:left="215"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IL CONSIGLIO D’ISTITUTO</w:t>
      </w:r>
    </w:p>
    <w:p w14:paraId="0210A5A6" w14:textId="77777777" w:rsidR="00A63FE9" w:rsidRDefault="00A63FE9" w:rsidP="00A63FE9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>Letto</w:t>
      </w:r>
      <w:r>
        <w:rPr>
          <w:rFonts w:eastAsia="Arial"/>
          <w:bCs/>
          <w:lang w:bidi="it-IT"/>
        </w:rPr>
        <w:t xml:space="preserve"> il verbale della seduta precedente,</w:t>
      </w:r>
    </w:p>
    <w:p w14:paraId="53AF90B1" w14:textId="77777777" w:rsidR="00A63FE9" w:rsidRPr="0095174A" w:rsidRDefault="00A63FE9" w:rsidP="00A63FE9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 w:rsidRPr="00742E63">
        <w:rPr>
          <w:rFonts w:eastAsia="Arial"/>
          <w:b/>
          <w:lang w:bidi="it-IT"/>
        </w:rPr>
        <w:t>Ritenutolo</w:t>
      </w:r>
      <w:r>
        <w:rPr>
          <w:rFonts w:eastAsia="Arial"/>
          <w:bCs/>
          <w:lang w:bidi="it-IT"/>
        </w:rPr>
        <w:t xml:space="preserve"> rispondente agli atti deliberati</w:t>
      </w:r>
    </w:p>
    <w:p w14:paraId="114EC9C5" w14:textId="77777777" w:rsidR="00A63FE9" w:rsidRPr="0095174A" w:rsidRDefault="00A63FE9" w:rsidP="00A63FE9">
      <w:pPr>
        <w:spacing w:before="2" w:line="276" w:lineRule="auto"/>
        <w:ind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DELIBERA</w:t>
      </w:r>
    </w:p>
    <w:p w14:paraId="169F5187" w14:textId="713D0326" w:rsidR="00A63FE9" w:rsidRDefault="00A63FE9" w:rsidP="00EB1E53">
      <w:pPr>
        <w:spacing w:before="2" w:line="276" w:lineRule="auto"/>
        <w:ind w:right="663"/>
        <w:rPr>
          <w:rFonts w:eastAsia="Arial"/>
          <w:bCs/>
        </w:rPr>
      </w:pPr>
      <w:r w:rsidRPr="0005169A">
        <w:rPr>
          <w:rFonts w:eastAsia="Arial"/>
          <w:bCs/>
        </w:rPr>
        <w:t xml:space="preserve">di approvare il verbale del Consiglio di Istituto del </w:t>
      </w:r>
      <w:r w:rsidR="00F42AD7">
        <w:rPr>
          <w:rFonts w:eastAsia="Arial"/>
          <w:bCs/>
        </w:rPr>
        <w:t>25</w:t>
      </w:r>
      <w:r w:rsidRPr="0005169A">
        <w:rPr>
          <w:rFonts w:eastAsia="Arial"/>
          <w:bCs/>
        </w:rPr>
        <w:t xml:space="preserve"> </w:t>
      </w:r>
      <w:r w:rsidR="00F42AD7">
        <w:rPr>
          <w:rFonts w:eastAsia="Arial"/>
          <w:bCs/>
        </w:rPr>
        <w:t>marzo</w:t>
      </w:r>
      <w:r w:rsidRPr="0005169A">
        <w:rPr>
          <w:rFonts w:eastAsia="Arial"/>
          <w:bCs/>
        </w:rPr>
        <w:t xml:space="preserve"> 202</w:t>
      </w:r>
      <w:r>
        <w:rPr>
          <w:rFonts w:eastAsia="Arial"/>
          <w:bCs/>
        </w:rPr>
        <w:t>2.</w:t>
      </w:r>
    </w:p>
    <w:p w14:paraId="60A384B5" w14:textId="77777777" w:rsidR="002E5A88" w:rsidRDefault="002E5A88" w:rsidP="00A63FE9">
      <w:pPr>
        <w:spacing w:before="2" w:line="276" w:lineRule="auto"/>
        <w:ind w:left="215" w:right="663"/>
        <w:rPr>
          <w:rFonts w:eastAsia="Arial"/>
          <w:bCs/>
        </w:rPr>
      </w:pPr>
    </w:p>
    <w:p w14:paraId="79075C0A" w14:textId="77777777" w:rsidR="00A63FE9" w:rsidRDefault="00A63FE9" w:rsidP="002E5A88">
      <w:pPr>
        <w:spacing w:before="2" w:line="276" w:lineRule="auto"/>
        <w:ind w:right="663"/>
        <w:rPr>
          <w:rFonts w:eastAsia="Arial"/>
          <w:bCs/>
        </w:rPr>
      </w:pPr>
      <w:r>
        <w:rPr>
          <w:rFonts w:eastAsia="Arial"/>
          <w:bCs/>
        </w:rPr>
        <w:t xml:space="preserve">La Presidente introduce il secondo punto all’ o.d.g.: </w:t>
      </w:r>
    </w:p>
    <w:p w14:paraId="2447AA90" w14:textId="77777777" w:rsidR="004E0600" w:rsidRDefault="004E0600" w:rsidP="002E5A88">
      <w:pPr>
        <w:spacing w:before="2" w:line="276" w:lineRule="auto"/>
        <w:ind w:right="663"/>
        <w:rPr>
          <w:rFonts w:eastAsia="Arial"/>
          <w:bCs/>
        </w:rPr>
      </w:pPr>
    </w:p>
    <w:p w14:paraId="1B27ACA3" w14:textId="77777777" w:rsidR="00436453" w:rsidRDefault="00436453" w:rsidP="00436453">
      <w:pPr>
        <w:pStyle w:val="Default"/>
        <w:spacing w:after="141"/>
        <w:ind w:left="708"/>
        <w:rPr>
          <w:rFonts w:ascii="Times New Roman" w:hAnsi="Times New Roman" w:cs="Times New Roman"/>
          <w:b/>
          <w:bCs/>
        </w:rPr>
      </w:pPr>
      <w:r w:rsidRPr="00436453">
        <w:rPr>
          <w:rFonts w:ascii="Times New Roman" w:hAnsi="Times New Roman" w:cs="Times New Roman"/>
          <w:b/>
          <w:bCs/>
        </w:rPr>
        <w:t xml:space="preserve">2) Decreto di decadenza di un consigliere e decreto di surroga; </w:t>
      </w:r>
    </w:p>
    <w:p w14:paraId="349FB147" w14:textId="68EF9FFD" w:rsidR="000706D0" w:rsidRPr="004E0600" w:rsidRDefault="000706D0" w:rsidP="00EB1E53">
      <w:pPr>
        <w:pStyle w:val="Default"/>
        <w:spacing w:after="141"/>
        <w:jc w:val="both"/>
        <w:rPr>
          <w:rFonts w:ascii="Times New Roman" w:hAnsi="Times New Roman" w:cs="Times New Roman"/>
        </w:rPr>
      </w:pPr>
      <w:r w:rsidRPr="004E0600">
        <w:rPr>
          <w:rFonts w:ascii="Times New Roman" w:hAnsi="Times New Roman" w:cs="Times New Roman"/>
        </w:rPr>
        <w:t xml:space="preserve">La Dirigente comunica al Consiglio di aver provveduto </w:t>
      </w:r>
      <w:r w:rsidR="004E0600" w:rsidRPr="004E0600">
        <w:rPr>
          <w:rFonts w:ascii="Times New Roman" w:hAnsi="Times New Roman" w:cs="Times New Roman"/>
        </w:rPr>
        <w:t>a preparare</w:t>
      </w:r>
      <w:r w:rsidR="004E0600">
        <w:rPr>
          <w:rFonts w:ascii="Times New Roman" w:hAnsi="Times New Roman" w:cs="Times New Roman"/>
        </w:rPr>
        <w:t xml:space="preserve"> il decreto di decadenza</w:t>
      </w:r>
      <w:r w:rsidR="00750A1E">
        <w:rPr>
          <w:rFonts w:ascii="Times New Roman" w:hAnsi="Times New Roman" w:cs="Times New Roman"/>
        </w:rPr>
        <w:t xml:space="preserve">, nonché di surroga del Consigliere Manzo Andrea, rappresentante degli studenti perché assente alle </w:t>
      </w:r>
      <w:r w:rsidR="009838B2">
        <w:rPr>
          <w:rFonts w:ascii="Times New Roman" w:hAnsi="Times New Roman" w:cs="Times New Roman"/>
        </w:rPr>
        <w:t>ultime tre s</w:t>
      </w:r>
      <w:r w:rsidR="00750A1E">
        <w:rPr>
          <w:rFonts w:ascii="Times New Roman" w:hAnsi="Times New Roman" w:cs="Times New Roman"/>
        </w:rPr>
        <w:t xml:space="preserve">edute </w:t>
      </w:r>
      <w:r w:rsidR="009838B2">
        <w:rPr>
          <w:rFonts w:ascii="Times New Roman" w:hAnsi="Times New Roman" w:cs="Times New Roman"/>
        </w:rPr>
        <w:t>consecutive del Consiglio di Istituto</w:t>
      </w:r>
      <w:r w:rsidR="00D73347">
        <w:rPr>
          <w:rFonts w:ascii="Times New Roman" w:hAnsi="Times New Roman" w:cs="Times New Roman"/>
        </w:rPr>
        <w:t xml:space="preserve"> e perché non ha </w:t>
      </w:r>
      <w:proofErr w:type="gramStart"/>
      <w:r w:rsidR="00D73347">
        <w:rPr>
          <w:rFonts w:ascii="Times New Roman" w:hAnsi="Times New Roman" w:cs="Times New Roman"/>
        </w:rPr>
        <w:t xml:space="preserve">provveduto </w:t>
      </w:r>
      <w:r w:rsidR="004972B8">
        <w:rPr>
          <w:rFonts w:ascii="Times New Roman" w:hAnsi="Times New Roman" w:cs="Times New Roman"/>
        </w:rPr>
        <w:t xml:space="preserve"> a</w:t>
      </w:r>
      <w:proofErr w:type="gramEnd"/>
      <w:r w:rsidR="004972B8">
        <w:rPr>
          <w:rFonts w:ascii="Times New Roman" w:hAnsi="Times New Roman" w:cs="Times New Roman"/>
        </w:rPr>
        <w:t xml:space="preserve"> </w:t>
      </w:r>
      <w:r w:rsidR="00D73347">
        <w:rPr>
          <w:rFonts w:ascii="Times New Roman" w:hAnsi="Times New Roman" w:cs="Times New Roman"/>
        </w:rPr>
        <w:t>giustificar</w:t>
      </w:r>
      <w:r w:rsidR="004972B8">
        <w:rPr>
          <w:rFonts w:ascii="Times New Roman" w:hAnsi="Times New Roman" w:cs="Times New Roman"/>
        </w:rPr>
        <w:t xml:space="preserve">le. </w:t>
      </w:r>
      <w:r w:rsidR="00D73347">
        <w:rPr>
          <w:rFonts w:ascii="Times New Roman" w:hAnsi="Times New Roman" w:cs="Times New Roman"/>
        </w:rPr>
        <w:t xml:space="preserve"> </w:t>
      </w:r>
      <w:r w:rsidR="005359FF">
        <w:rPr>
          <w:rFonts w:ascii="Times New Roman" w:hAnsi="Times New Roman" w:cs="Times New Roman"/>
        </w:rPr>
        <w:t>Il decreto è stato protocollato in data odierna</w:t>
      </w:r>
      <w:r w:rsidR="003D088D">
        <w:rPr>
          <w:rFonts w:ascii="Times New Roman" w:hAnsi="Times New Roman" w:cs="Times New Roman"/>
        </w:rPr>
        <w:t>. Ne consegue la surroga</w:t>
      </w:r>
      <w:r w:rsidR="002A1335">
        <w:rPr>
          <w:rFonts w:ascii="Times New Roman" w:hAnsi="Times New Roman" w:cs="Times New Roman"/>
        </w:rPr>
        <w:t xml:space="preserve"> nella persona dello studente </w:t>
      </w:r>
      <w:proofErr w:type="spellStart"/>
      <w:r w:rsidR="002A1335">
        <w:rPr>
          <w:rFonts w:ascii="Times New Roman" w:hAnsi="Times New Roman" w:cs="Times New Roman"/>
        </w:rPr>
        <w:t>Stravato</w:t>
      </w:r>
      <w:proofErr w:type="spellEnd"/>
      <w:r w:rsidR="002A1335">
        <w:rPr>
          <w:rFonts w:ascii="Times New Roman" w:hAnsi="Times New Roman" w:cs="Times New Roman"/>
        </w:rPr>
        <w:t xml:space="preserve"> Simone, primo dei non eletti nella stessa lista</w:t>
      </w:r>
      <w:r w:rsidR="0099052C">
        <w:rPr>
          <w:rFonts w:ascii="Times New Roman" w:hAnsi="Times New Roman" w:cs="Times New Roman"/>
        </w:rPr>
        <w:t xml:space="preserve"> elettorale.</w:t>
      </w:r>
      <w:r w:rsidR="00D36AD9">
        <w:rPr>
          <w:rFonts w:ascii="Times New Roman" w:hAnsi="Times New Roman" w:cs="Times New Roman"/>
        </w:rPr>
        <w:t xml:space="preserve"> La Dirigente aggiunge che il </w:t>
      </w:r>
      <w:proofErr w:type="gramStart"/>
      <w:r w:rsidR="00D36AD9">
        <w:rPr>
          <w:rFonts w:ascii="Times New Roman" w:hAnsi="Times New Roman" w:cs="Times New Roman"/>
        </w:rPr>
        <w:t xml:space="preserve">provvedimento </w:t>
      </w:r>
      <w:r w:rsidR="002E6B2B">
        <w:rPr>
          <w:rFonts w:ascii="Times New Roman" w:hAnsi="Times New Roman" w:cs="Times New Roman"/>
        </w:rPr>
        <w:t xml:space="preserve"> viene</w:t>
      </w:r>
      <w:proofErr w:type="gramEnd"/>
      <w:r w:rsidR="002E6B2B">
        <w:rPr>
          <w:rFonts w:ascii="Times New Roman" w:hAnsi="Times New Roman" w:cs="Times New Roman"/>
        </w:rPr>
        <w:t xml:space="preserve"> preso sulla scorta della vigente normativa. Pertanto, il Consiglio</w:t>
      </w:r>
      <w:r w:rsidR="0001429F">
        <w:rPr>
          <w:rFonts w:ascii="Times New Roman" w:hAnsi="Times New Roman" w:cs="Times New Roman"/>
        </w:rPr>
        <w:t xml:space="preserve"> di Istituto, con voto palese e all’unanimità, </w:t>
      </w:r>
      <w:r w:rsidR="00151F10">
        <w:rPr>
          <w:rFonts w:ascii="Times New Roman" w:hAnsi="Times New Roman" w:cs="Times New Roman"/>
        </w:rPr>
        <w:t xml:space="preserve">approva la seguente </w:t>
      </w:r>
    </w:p>
    <w:p w14:paraId="4BD99655" w14:textId="555F4954" w:rsidR="00151F10" w:rsidRPr="0095174A" w:rsidRDefault="00151F10" w:rsidP="00151F10">
      <w:pPr>
        <w:spacing w:line="256" w:lineRule="auto"/>
        <w:jc w:val="center"/>
        <w:rPr>
          <w:b/>
          <w:bCs/>
        </w:rPr>
      </w:pPr>
      <w:r w:rsidRPr="0095174A">
        <w:rPr>
          <w:b/>
          <w:bCs/>
        </w:rPr>
        <w:t xml:space="preserve">Delibera n. </w:t>
      </w:r>
      <w:r>
        <w:rPr>
          <w:b/>
          <w:bCs/>
        </w:rPr>
        <w:t>9</w:t>
      </w:r>
      <w:r w:rsidRPr="0095174A">
        <w:rPr>
          <w:b/>
          <w:bCs/>
        </w:rPr>
        <w:t>/202</w:t>
      </w:r>
      <w:r>
        <w:rPr>
          <w:b/>
          <w:bCs/>
        </w:rPr>
        <w:t>2</w:t>
      </w:r>
    </w:p>
    <w:p w14:paraId="75692A85" w14:textId="77777777" w:rsidR="00151F10" w:rsidRDefault="00151F10" w:rsidP="00151F10">
      <w:pPr>
        <w:spacing w:before="2" w:line="276" w:lineRule="auto"/>
        <w:ind w:left="215"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IL CONSIGLIO D’ISTITUTO</w:t>
      </w:r>
    </w:p>
    <w:p w14:paraId="5E9122E1" w14:textId="4A66E5EA" w:rsidR="00151F10" w:rsidRDefault="00151F10" w:rsidP="00151F10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 xml:space="preserve">Ascoltato </w:t>
      </w:r>
      <w:r w:rsidRPr="004928C8">
        <w:rPr>
          <w:rFonts w:eastAsia="Arial"/>
          <w:bCs/>
          <w:lang w:bidi="it-IT"/>
        </w:rPr>
        <w:t>l’intervento della Dirigente</w:t>
      </w:r>
      <w:r>
        <w:rPr>
          <w:rFonts w:eastAsia="Arial"/>
          <w:bCs/>
          <w:lang w:bidi="it-IT"/>
        </w:rPr>
        <w:t>,</w:t>
      </w:r>
    </w:p>
    <w:p w14:paraId="00F4079B" w14:textId="2F715E58" w:rsidR="00151F10" w:rsidRDefault="004928C8" w:rsidP="00151F10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>
        <w:rPr>
          <w:rFonts w:eastAsia="Arial"/>
          <w:b/>
          <w:lang w:bidi="it-IT"/>
        </w:rPr>
        <w:t xml:space="preserve">Preso atto </w:t>
      </w:r>
      <w:r>
        <w:rPr>
          <w:rFonts w:eastAsia="Arial"/>
          <w:bCs/>
          <w:lang w:bidi="it-IT"/>
        </w:rPr>
        <w:t>delle assenze dello studente Manzo Andrea alle ultime tre sedute di Consiglio</w:t>
      </w:r>
      <w:r w:rsidR="009307AA">
        <w:rPr>
          <w:rFonts w:eastAsia="Arial"/>
          <w:bCs/>
          <w:lang w:bidi="it-IT"/>
        </w:rPr>
        <w:t>,</w:t>
      </w:r>
    </w:p>
    <w:p w14:paraId="64ADB1E3" w14:textId="3B2DBEE1" w:rsidR="009307AA" w:rsidRPr="004928C8" w:rsidRDefault="009307AA" w:rsidP="00151F10">
      <w:pPr>
        <w:spacing w:before="2" w:line="276" w:lineRule="auto"/>
        <w:ind w:right="663"/>
        <w:jc w:val="both"/>
        <w:rPr>
          <w:rFonts w:eastAsia="Arial"/>
          <w:bCs/>
          <w:lang w:bidi="it-IT"/>
        </w:rPr>
      </w:pPr>
      <w:r w:rsidRPr="009307AA">
        <w:rPr>
          <w:rFonts w:eastAsia="Arial"/>
          <w:b/>
          <w:lang w:bidi="it-IT"/>
        </w:rPr>
        <w:t>Tenuto conto</w:t>
      </w:r>
      <w:r>
        <w:rPr>
          <w:rFonts w:eastAsia="Arial"/>
          <w:bCs/>
          <w:lang w:bidi="it-IT"/>
        </w:rPr>
        <w:t xml:space="preserve"> che dette assenze non sono state giustificate,</w:t>
      </w:r>
    </w:p>
    <w:p w14:paraId="2CD46E12" w14:textId="77777777" w:rsidR="00151F10" w:rsidRPr="0095174A" w:rsidRDefault="00151F10" w:rsidP="00151F10">
      <w:pPr>
        <w:spacing w:before="2" w:line="276" w:lineRule="auto"/>
        <w:ind w:right="663"/>
        <w:jc w:val="center"/>
        <w:rPr>
          <w:rFonts w:eastAsia="Arial"/>
          <w:b/>
        </w:rPr>
      </w:pPr>
      <w:r w:rsidRPr="0095174A">
        <w:rPr>
          <w:rFonts w:eastAsia="Arial"/>
          <w:b/>
        </w:rPr>
        <w:t>DELIBERA</w:t>
      </w:r>
    </w:p>
    <w:p w14:paraId="732EFA92" w14:textId="77E38BC3" w:rsidR="00FD7615" w:rsidRDefault="00C91043" w:rsidP="00EB1E53">
      <w:pPr>
        <w:jc w:val="both"/>
        <w:rPr>
          <w:rFonts w:eastAsia="Arial"/>
          <w:bCs/>
        </w:rPr>
      </w:pPr>
      <w:r>
        <w:rPr>
          <w:rFonts w:eastAsia="Arial"/>
          <w:bCs/>
        </w:rPr>
        <w:t>l</w:t>
      </w:r>
      <w:r w:rsidR="009307AA">
        <w:rPr>
          <w:rFonts w:eastAsia="Arial"/>
          <w:bCs/>
        </w:rPr>
        <w:t>a decadenza</w:t>
      </w:r>
      <w:r w:rsidR="0007698A">
        <w:rPr>
          <w:rFonts w:eastAsia="Arial"/>
          <w:bCs/>
        </w:rPr>
        <w:t xml:space="preserve"> dello studente Manzo Andrea dalla carica di membro del Consiglio di I</w:t>
      </w:r>
      <w:r>
        <w:rPr>
          <w:rFonts w:eastAsia="Arial"/>
          <w:bCs/>
        </w:rPr>
        <w:t>s</w:t>
      </w:r>
      <w:r w:rsidR="0007698A">
        <w:rPr>
          <w:rFonts w:eastAsia="Arial"/>
          <w:bCs/>
        </w:rPr>
        <w:t>tit</w:t>
      </w:r>
      <w:r>
        <w:rPr>
          <w:rFonts w:eastAsia="Arial"/>
          <w:bCs/>
        </w:rPr>
        <w:t>u</w:t>
      </w:r>
      <w:r w:rsidR="0007698A">
        <w:rPr>
          <w:rFonts w:eastAsia="Arial"/>
          <w:bCs/>
        </w:rPr>
        <w:t>to</w:t>
      </w:r>
      <w:r>
        <w:rPr>
          <w:rFonts w:eastAsia="Arial"/>
          <w:bCs/>
        </w:rPr>
        <w:t xml:space="preserve"> e</w:t>
      </w:r>
      <w:r w:rsidR="007F7442">
        <w:rPr>
          <w:rFonts w:eastAsia="Arial"/>
          <w:bCs/>
        </w:rPr>
        <w:t xml:space="preserve"> </w:t>
      </w:r>
      <w:r w:rsidR="006C3B29">
        <w:rPr>
          <w:rFonts w:eastAsia="Arial"/>
          <w:bCs/>
        </w:rPr>
        <w:t xml:space="preserve">la surroga </w:t>
      </w:r>
      <w:r w:rsidR="00D16BA2">
        <w:rPr>
          <w:rFonts w:eastAsia="Arial"/>
          <w:bCs/>
        </w:rPr>
        <w:t xml:space="preserve">con lo studente </w:t>
      </w:r>
      <w:proofErr w:type="spellStart"/>
      <w:r w:rsidR="00D16BA2">
        <w:rPr>
          <w:rFonts w:eastAsia="Arial"/>
          <w:bCs/>
        </w:rPr>
        <w:t>Stravato</w:t>
      </w:r>
      <w:proofErr w:type="spellEnd"/>
      <w:r w:rsidR="00D16BA2">
        <w:rPr>
          <w:rFonts w:eastAsia="Arial"/>
          <w:bCs/>
        </w:rPr>
        <w:t xml:space="preserve"> Simone.</w:t>
      </w:r>
    </w:p>
    <w:p w14:paraId="12D1A7C8" w14:textId="06DAAE63" w:rsidR="00D16BA2" w:rsidRDefault="00D16BA2" w:rsidP="00EB1E53">
      <w:pPr>
        <w:jc w:val="both"/>
        <w:rPr>
          <w:rFonts w:eastAsia="Arial"/>
          <w:bCs/>
        </w:rPr>
      </w:pPr>
      <w:r>
        <w:rPr>
          <w:rFonts w:eastAsia="Arial"/>
          <w:bCs/>
        </w:rPr>
        <w:t xml:space="preserve">La Presidente, la Dirigente e tutto il Consiglio accoglie </w:t>
      </w:r>
      <w:r w:rsidR="00BC0332">
        <w:rPr>
          <w:rFonts w:eastAsia="Arial"/>
          <w:bCs/>
        </w:rPr>
        <w:t>il nuovo membro con un benvenuto.</w:t>
      </w:r>
    </w:p>
    <w:p w14:paraId="2FC58D6C" w14:textId="77777777" w:rsidR="00BC0332" w:rsidRDefault="00BC0332" w:rsidP="009307AA">
      <w:pPr>
        <w:rPr>
          <w:rFonts w:eastAsia="Arial"/>
          <w:bCs/>
        </w:rPr>
      </w:pPr>
    </w:p>
    <w:p w14:paraId="26E94FD2" w14:textId="77777777" w:rsidR="00ED38D8" w:rsidRDefault="00ED38D8" w:rsidP="00ED38D8">
      <w:pPr>
        <w:pStyle w:val="Default"/>
        <w:spacing w:after="141"/>
        <w:ind w:left="708"/>
        <w:rPr>
          <w:rFonts w:ascii="Times New Roman" w:hAnsi="Times New Roman" w:cs="Times New Roman"/>
          <w:b/>
          <w:bCs/>
        </w:rPr>
      </w:pPr>
      <w:r w:rsidRPr="00ED38D8">
        <w:rPr>
          <w:rFonts w:ascii="Times New Roman" w:hAnsi="Times New Roman" w:cs="Times New Roman"/>
          <w:b/>
          <w:bCs/>
        </w:rPr>
        <w:t xml:space="preserve">3) Conto Consuntivo A.F. 2021 - approvazione; </w:t>
      </w:r>
    </w:p>
    <w:p w14:paraId="3ECFF909" w14:textId="3257DFB8" w:rsidR="00ED38D8" w:rsidRDefault="00935AB6" w:rsidP="00EB1E53">
      <w:pPr>
        <w:pStyle w:val="Default"/>
        <w:tabs>
          <w:tab w:val="left" w:pos="3828"/>
        </w:tabs>
        <w:spacing w:after="141"/>
        <w:jc w:val="both"/>
        <w:rPr>
          <w:rFonts w:ascii="Times New Roman" w:hAnsi="Times New Roman" w:cs="Times New Roman"/>
        </w:rPr>
      </w:pPr>
      <w:r w:rsidRPr="00935AB6">
        <w:rPr>
          <w:rFonts w:ascii="Times New Roman" w:hAnsi="Times New Roman" w:cs="Times New Roman"/>
        </w:rPr>
        <w:t>Su invito della Presidente il DSGA prende la parola</w:t>
      </w:r>
      <w:r w:rsidR="00AF604D">
        <w:rPr>
          <w:rFonts w:ascii="Times New Roman" w:hAnsi="Times New Roman" w:cs="Times New Roman"/>
        </w:rPr>
        <w:t xml:space="preserve"> e </w:t>
      </w:r>
      <w:r w:rsidR="00D83729">
        <w:rPr>
          <w:rFonts w:ascii="Times New Roman" w:hAnsi="Times New Roman" w:cs="Times New Roman"/>
        </w:rPr>
        <w:t xml:space="preserve">informa il Consiglio </w:t>
      </w:r>
      <w:r w:rsidR="00DE14F6">
        <w:rPr>
          <w:rFonts w:ascii="Times New Roman" w:hAnsi="Times New Roman" w:cs="Times New Roman"/>
        </w:rPr>
        <w:t xml:space="preserve">dei due controlli fatti dai Revisori dei conti </w:t>
      </w:r>
      <w:r w:rsidR="00152B82">
        <w:rPr>
          <w:rFonts w:ascii="Times New Roman" w:hAnsi="Times New Roman" w:cs="Times New Roman"/>
        </w:rPr>
        <w:t>sul Conto consuntivo del 2021</w:t>
      </w:r>
      <w:r w:rsidR="003623C5">
        <w:rPr>
          <w:rFonts w:ascii="Times New Roman" w:hAnsi="Times New Roman" w:cs="Times New Roman"/>
        </w:rPr>
        <w:t>,</w:t>
      </w:r>
      <w:r w:rsidR="00152B82">
        <w:rPr>
          <w:rFonts w:ascii="Times New Roman" w:hAnsi="Times New Roman" w:cs="Times New Roman"/>
        </w:rPr>
        <w:t xml:space="preserve"> il 14 aprile e il 6 maggio.</w:t>
      </w:r>
      <w:r w:rsidR="00302EFE">
        <w:rPr>
          <w:rFonts w:ascii="Times New Roman" w:hAnsi="Times New Roman" w:cs="Times New Roman"/>
        </w:rPr>
        <w:t xml:space="preserve"> </w:t>
      </w:r>
      <w:r w:rsidR="00DA2F8B">
        <w:rPr>
          <w:rFonts w:ascii="Times New Roman" w:hAnsi="Times New Roman" w:cs="Times New Roman"/>
        </w:rPr>
        <w:t>Dopo</w:t>
      </w:r>
      <w:r w:rsidR="00302EFE">
        <w:rPr>
          <w:rFonts w:ascii="Times New Roman" w:hAnsi="Times New Roman" w:cs="Times New Roman"/>
        </w:rPr>
        <w:t xml:space="preserve"> il se</w:t>
      </w:r>
      <w:r w:rsidR="007A02B4">
        <w:rPr>
          <w:rFonts w:ascii="Times New Roman" w:hAnsi="Times New Roman" w:cs="Times New Roman"/>
        </w:rPr>
        <w:t>c</w:t>
      </w:r>
      <w:r w:rsidR="00302EFE">
        <w:rPr>
          <w:rFonts w:ascii="Times New Roman" w:hAnsi="Times New Roman" w:cs="Times New Roman"/>
        </w:rPr>
        <w:t>ondo intervento</w:t>
      </w:r>
      <w:r w:rsidR="007A02B4">
        <w:rPr>
          <w:rFonts w:ascii="Times New Roman" w:hAnsi="Times New Roman" w:cs="Times New Roman"/>
        </w:rPr>
        <w:t>,</w:t>
      </w:r>
      <w:r w:rsidR="00DA2F8B">
        <w:rPr>
          <w:rFonts w:ascii="Times New Roman" w:hAnsi="Times New Roman" w:cs="Times New Roman"/>
        </w:rPr>
        <w:t xml:space="preserve"> a seguito della relazione sui beni inventariali </w:t>
      </w:r>
      <w:r w:rsidR="00780B5A">
        <w:rPr>
          <w:rFonts w:ascii="Times New Roman" w:hAnsi="Times New Roman" w:cs="Times New Roman"/>
        </w:rPr>
        <w:t>a partire dal 2018, i Revisori hanno espress</w:t>
      </w:r>
      <w:r w:rsidR="003623C5">
        <w:rPr>
          <w:rFonts w:ascii="Times New Roman" w:hAnsi="Times New Roman" w:cs="Times New Roman"/>
        </w:rPr>
        <w:t>o</w:t>
      </w:r>
      <w:r w:rsidR="00780B5A">
        <w:rPr>
          <w:rFonts w:ascii="Times New Roman" w:hAnsi="Times New Roman" w:cs="Times New Roman"/>
        </w:rPr>
        <w:t xml:space="preserve"> parere favorevol</w:t>
      </w:r>
      <w:r w:rsidR="003623C5">
        <w:rPr>
          <w:rFonts w:ascii="Times New Roman" w:hAnsi="Times New Roman" w:cs="Times New Roman"/>
        </w:rPr>
        <w:t>e</w:t>
      </w:r>
      <w:r w:rsidR="00780B5A">
        <w:rPr>
          <w:rFonts w:ascii="Times New Roman" w:hAnsi="Times New Roman" w:cs="Times New Roman"/>
        </w:rPr>
        <w:t xml:space="preserve"> al Conto consuntivo</w:t>
      </w:r>
      <w:r w:rsidR="00FB0697">
        <w:rPr>
          <w:rFonts w:ascii="Times New Roman" w:hAnsi="Times New Roman" w:cs="Times New Roman"/>
        </w:rPr>
        <w:t>. Il</w:t>
      </w:r>
      <w:r w:rsidR="003623C5">
        <w:rPr>
          <w:rFonts w:ascii="Times New Roman" w:hAnsi="Times New Roman" w:cs="Times New Roman"/>
        </w:rPr>
        <w:t xml:space="preserve"> DSGA ha inviato ai Consiglieri</w:t>
      </w:r>
      <w:r w:rsidR="00241CDB">
        <w:rPr>
          <w:rFonts w:ascii="Times New Roman" w:hAnsi="Times New Roman" w:cs="Times New Roman"/>
        </w:rPr>
        <w:t>,</w:t>
      </w:r>
      <w:r w:rsidR="003623C5">
        <w:rPr>
          <w:rFonts w:ascii="Times New Roman" w:hAnsi="Times New Roman" w:cs="Times New Roman"/>
        </w:rPr>
        <w:t xml:space="preserve"> unitamente alla Convocazione della seduta odierna</w:t>
      </w:r>
      <w:r w:rsidR="00F96A80">
        <w:rPr>
          <w:rFonts w:ascii="Times New Roman" w:hAnsi="Times New Roman" w:cs="Times New Roman"/>
        </w:rPr>
        <w:t>,</w:t>
      </w:r>
      <w:r w:rsidR="002F5E6E">
        <w:rPr>
          <w:rFonts w:ascii="Times New Roman" w:hAnsi="Times New Roman" w:cs="Times New Roman"/>
        </w:rPr>
        <w:t xml:space="preserve"> </w:t>
      </w:r>
      <w:r w:rsidR="00FB0697">
        <w:rPr>
          <w:rFonts w:ascii="Times New Roman" w:hAnsi="Times New Roman" w:cs="Times New Roman"/>
        </w:rPr>
        <w:t>la Relazione al Conto Consuntivo A.F. 2021</w:t>
      </w:r>
      <w:r w:rsidR="004157CD">
        <w:rPr>
          <w:rFonts w:ascii="Times New Roman" w:hAnsi="Times New Roman" w:cs="Times New Roman"/>
        </w:rPr>
        <w:t>.</w:t>
      </w:r>
      <w:r w:rsidR="002F5E6E">
        <w:rPr>
          <w:rFonts w:ascii="Times New Roman" w:hAnsi="Times New Roman" w:cs="Times New Roman"/>
        </w:rPr>
        <w:t xml:space="preserve"> </w:t>
      </w:r>
    </w:p>
    <w:p w14:paraId="09DD1230" w14:textId="77777777" w:rsidR="00A815BF" w:rsidRDefault="0069321F" w:rsidP="00EB1E53">
      <w:pPr>
        <w:pStyle w:val="Default"/>
        <w:tabs>
          <w:tab w:val="left" w:pos="3828"/>
        </w:tabs>
        <w:spacing w:after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gramStart"/>
      <w:r>
        <w:rPr>
          <w:rFonts w:ascii="Times New Roman" w:hAnsi="Times New Roman" w:cs="Times New Roman"/>
        </w:rPr>
        <w:t xml:space="preserve">presenti </w:t>
      </w:r>
      <w:r w:rsidR="00E12635">
        <w:rPr>
          <w:rFonts w:ascii="Times New Roman" w:hAnsi="Times New Roman" w:cs="Times New Roman"/>
        </w:rPr>
        <w:t xml:space="preserve"> confermano</w:t>
      </w:r>
      <w:proofErr w:type="gramEnd"/>
      <w:r w:rsidR="00E12635">
        <w:rPr>
          <w:rFonts w:ascii="Times New Roman" w:hAnsi="Times New Roman" w:cs="Times New Roman"/>
        </w:rPr>
        <w:t xml:space="preserve"> di aver ricevuto la documentazione </w:t>
      </w:r>
      <w:r w:rsidR="00AC0ADF">
        <w:rPr>
          <w:rFonts w:ascii="Times New Roman" w:hAnsi="Times New Roman" w:cs="Times New Roman"/>
        </w:rPr>
        <w:t>i</w:t>
      </w:r>
      <w:r w:rsidR="00E12635">
        <w:rPr>
          <w:rFonts w:ascii="Times New Roman" w:hAnsi="Times New Roman" w:cs="Times New Roman"/>
        </w:rPr>
        <w:t>nviata dal</w:t>
      </w:r>
      <w:r w:rsidR="00AC0ADF">
        <w:rPr>
          <w:rFonts w:ascii="Times New Roman" w:hAnsi="Times New Roman" w:cs="Times New Roman"/>
        </w:rPr>
        <w:t xml:space="preserve"> dott. </w:t>
      </w:r>
      <w:proofErr w:type="spellStart"/>
      <w:r w:rsidR="00AC0ADF">
        <w:rPr>
          <w:rFonts w:ascii="Times New Roman" w:hAnsi="Times New Roman" w:cs="Times New Roman"/>
        </w:rPr>
        <w:t>Spagnardi</w:t>
      </w:r>
      <w:proofErr w:type="spellEnd"/>
      <w:r w:rsidR="00AC0ADF">
        <w:rPr>
          <w:rFonts w:ascii="Times New Roman" w:hAnsi="Times New Roman" w:cs="Times New Roman"/>
        </w:rPr>
        <w:t xml:space="preserve"> e di approvarla. Pertanto, con voto palese</w:t>
      </w:r>
      <w:r w:rsidR="009667F8">
        <w:rPr>
          <w:rFonts w:ascii="Times New Roman" w:hAnsi="Times New Roman" w:cs="Times New Roman"/>
        </w:rPr>
        <w:t xml:space="preserve"> e all’unanimità il Consiglio approva la seguente </w:t>
      </w:r>
      <w:bookmarkStart w:id="12" w:name="_Hlk103248624"/>
    </w:p>
    <w:p w14:paraId="248ECB1A" w14:textId="52DF4DEE" w:rsidR="004157CD" w:rsidRPr="00A815BF" w:rsidRDefault="00A815BF" w:rsidP="00A815BF">
      <w:pPr>
        <w:pStyle w:val="Default"/>
        <w:tabs>
          <w:tab w:val="left" w:pos="3828"/>
        </w:tabs>
        <w:spacing w:after="141"/>
        <w:jc w:val="center"/>
        <w:rPr>
          <w:rFonts w:ascii="Times New Roman" w:hAnsi="Times New Roman" w:cs="Times New Roman"/>
          <w:b/>
          <w:bCs/>
        </w:rPr>
      </w:pPr>
      <w:r w:rsidRPr="00A815BF">
        <w:rPr>
          <w:rFonts w:ascii="Times New Roman" w:hAnsi="Times New Roman" w:cs="Times New Roman"/>
          <w:b/>
          <w:bCs/>
        </w:rPr>
        <w:t>D</w:t>
      </w:r>
      <w:r w:rsidR="009667F8" w:rsidRPr="00A815BF">
        <w:rPr>
          <w:rFonts w:ascii="Times New Roman" w:hAnsi="Times New Roman" w:cs="Times New Roman"/>
          <w:b/>
          <w:bCs/>
        </w:rPr>
        <w:t>elibera</w:t>
      </w:r>
      <w:bookmarkEnd w:id="12"/>
      <w:r w:rsidRPr="00A815BF">
        <w:rPr>
          <w:rFonts w:ascii="Times New Roman" w:hAnsi="Times New Roman" w:cs="Times New Roman"/>
          <w:b/>
          <w:bCs/>
        </w:rPr>
        <w:t xml:space="preserve"> n 10/2022</w:t>
      </w:r>
    </w:p>
    <w:p w14:paraId="151264BD" w14:textId="77777777" w:rsidR="004157CD" w:rsidRPr="00BC3149" w:rsidRDefault="004157CD" w:rsidP="004157CD">
      <w:pPr>
        <w:jc w:val="center"/>
        <w:rPr>
          <w:b/>
        </w:rPr>
      </w:pPr>
      <w:r w:rsidRPr="00BC3149">
        <w:rPr>
          <w:b/>
        </w:rPr>
        <w:t>IL CONSIGLIO DI ISTITUTO</w:t>
      </w:r>
    </w:p>
    <w:p w14:paraId="7DAF544A" w14:textId="77777777" w:rsidR="004157CD" w:rsidRPr="00BC3149" w:rsidRDefault="004157CD" w:rsidP="004157CD">
      <w:pPr>
        <w:spacing w:line="360" w:lineRule="auto"/>
        <w:jc w:val="center"/>
      </w:pPr>
    </w:p>
    <w:p w14:paraId="4A418C79" w14:textId="77777777" w:rsidR="004157CD" w:rsidRPr="00BC3149" w:rsidRDefault="004157CD" w:rsidP="004157CD">
      <w:pPr>
        <w:spacing w:line="276" w:lineRule="auto"/>
        <w:ind w:left="1418" w:hanging="1418"/>
        <w:jc w:val="both"/>
      </w:pPr>
      <w:r w:rsidRPr="00BC3149">
        <w:rPr>
          <w:b/>
        </w:rPr>
        <w:t>ASCOLTATI</w:t>
      </w:r>
      <w:r w:rsidRPr="00BC3149">
        <w:t xml:space="preserve"> </w:t>
      </w:r>
      <w:r w:rsidRPr="00BC3149">
        <w:tab/>
        <w:t>gli interventi del Presidente e del Dirigente Scolastico e la discussione che ne è seguita;</w:t>
      </w:r>
    </w:p>
    <w:p w14:paraId="4FB6E5E2" w14:textId="77777777" w:rsidR="004157CD" w:rsidRPr="00BC3149" w:rsidRDefault="004157CD" w:rsidP="004157CD">
      <w:pPr>
        <w:spacing w:line="276" w:lineRule="auto"/>
        <w:jc w:val="both"/>
      </w:pPr>
      <w:r w:rsidRPr="00BC3149">
        <w:rPr>
          <w:b/>
        </w:rPr>
        <w:t>VISTO</w:t>
      </w:r>
      <w:r w:rsidRPr="00BC3149">
        <w:t xml:space="preserve"> </w:t>
      </w:r>
      <w:r w:rsidRPr="00BC3149">
        <w:tab/>
        <w:t>l’art. 21 Legge 15 marzo 1997, n. 59;</w:t>
      </w:r>
    </w:p>
    <w:p w14:paraId="369DE678" w14:textId="77777777" w:rsidR="004157CD" w:rsidRPr="00BC3149" w:rsidRDefault="004157CD" w:rsidP="004157CD">
      <w:pPr>
        <w:spacing w:line="276" w:lineRule="auto"/>
        <w:jc w:val="both"/>
      </w:pPr>
      <w:r w:rsidRPr="00BC3149">
        <w:rPr>
          <w:b/>
        </w:rPr>
        <w:t>VISTO</w:t>
      </w:r>
      <w:r w:rsidRPr="00BC3149">
        <w:t xml:space="preserve"> </w:t>
      </w:r>
      <w:r w:rsidRPr="00BC3149">
        <w:tab/>
        <w:t>il DPR 8 marzo 1999, n. 275;</w:t>
      </w:r>
    </w:p>
    <w:p w14:paraId="629F5B7D" w14:textId="77777777" w:rsidR="004157CD" w:rsidRPr="00BC3149" w:rsidRDefault="004157CD" w:rsidP="004157CD">
      <w:pPr>
        <w:spacing w:line="276" w:lineRule="auto"/>
        <w:ind w:left="1418" w:hanging="1418"/>
        <w:jc w:val="both"/>
      </w:pPr>
      <w:r w:rsidRPr="00BC3149">
        <w:rPr>
          <w:b/>
        </w:rPr>
        <w:t>VISTO</w:t>
      </w:r>
      <w:r w:rsidRPr="00BC3149">
        <w:t xml:space="preserve"> </w:t>
      </w:r>
      <w:r w:rsidRPr="00BC3149">
        <w:tab/>
        <w:t xml:space="preserve">il Regolamento recante istruzioni generali sulla gestione amministrativo-contabile delle istituzioni scolastiche, ai sensi dell'articolo 1, comma 143, della legge 13 luglio </w:t>
      </w:r>
      <w:r w:rsidRPr="00BC3149">
        <w:lastRenderedPageBreak/>
        <w:t>2015, n. 107. Decreto 28 agosto 2018, n. 129, con particolare riferimento agli artt. 22 e 23;</w:t>
      </w:r>
    </w:p>
    <w:p w14:paraId="1685B8B5" w14:textId="77777777" w:rsidR="004157CD" w:rsidRPr="00BC3149" w:rsidRDefault="004157CD" w:rsidP="004157CD">
      <w:pPr>
        <w:spacing w:line="276" w:lineRule="auto"/>
        <w:ind w:left="1418" w:hanging="1418"/>
        <w:jc w:val="both"/>
      </w:pPr>
      <w:r w:rsidRPr="00BC3149">
        <w:rPr>
          <w:b/>
          <w:lang w:eastAsia="en-US"/>
        </w:rPr>
        <w:t>VISTI</w:t>
      </w:r>
      <w:r w:rsidRPr="00BC3149">
        <w:rPr>
          <w:lang w:eastAsia="en-US"/>
        </w:rPr>
        <w:t xml:space="preserve"> </w:t>
      </w:r>
      <w:r w:rsidRPr="00BC3149">
        <w:rPr>
          <w:lang w:eastAsia="en-US"/>
        </w:rPr>
        <w:tab/>
        <w:t>gli orientamenti interpretativi emanati da MIUR con nota prot. n. 74 del 5 gennaio 2019;</w:t>
      </w:r>
    </w:p>
    <w:p w14:paraId="230BB99E" w14:textId="77777777" w:rsidR="004157CD" w:rsidRPr="00BC3149" w:rsidRDefault="004157CD" w:rsidP="004157CD">
      <w:pPr>
        <w:spacing w:line="276" w:lineRule="auto"/>
        <w:ind w:left="1418" w:hanging="1418"/>
        <w:jc w:val="both"/>
      </w:pPr>
      <w:r w:rsidRPr="00BC3149">
        <w:rPr>
          <w:b/>
        </w:rPr>
        <w:t>VISTO</w:t>
      </w:r>
      <w:r w:rsidRPr="00BC3149">
        <w:t xml:space="preserve"> </w:t>
      </w:r>
      <w:r w:rsidRPr="00BC3149">
        <w:tab/>
        <w:t>Conto Consuntivo dell’esercizio finanziario 2021 predisposto dal DSGA e riportato nell’apposita modulistica ministeriale, cui è allegata la relazione illustrativa;</w:t>
      </w:r>
    </w:p>
    <w:p w14:paraId="13DCAF47" w14:textId="77777777" w:rsidR="004157CD" w:rsidRPr="00BC3149" w:rsidRDefault="004157CD" w:rsidP="004157CD">
      <w:pPr>
        <w:spacing w:line="276" w:lineRule="auto"/>
        <w:jc w:val="both"/>
      </w:pPr>
      <w:r w:rsidRPr="00BC3149">
        <w:rPr>
          <w:b/>
        </w:rPr>
        <w:t>VISTO</w:t>
      </w:r>
      <w:r w:rsidRPr="00BC3149">
        <w:t xml:space="preserve"> </w:t>
      </w:r>
      <w:r w:rsidRPr="00BC3149">
        <w:tab/>
        <w:t>il parere di regolarità contabile reso dai Revisori dei Conti,</w:t>
      </w:r>
    </w:p>
    <w:p w14:paraId="74415DB6" w14:textId="35B21D48" w:rsidR="004157CD" w:rsidRPr="00BC3149" w:rsidRDefault="004157CD" w:rsidP="004157CD">
      <w:pPr>
        <w:spacing w:line="276" w:lineRule="auto"/>
        <w:jc w:val="both"/>
      </w:pPr>
      <w:r w:rsidRPr="00BC3149">
        <w:tab/>
      </w:r>
    </w:p>
    <w:p w14:paraId="0AB4FCAB" w14:textId="4ECB96ED" w:rsidR="004157CD" w:rsidRPr="00BC3149" w:rsidRDefault="004157CD" w:rsidP="004157CD">
      <w:pPr>
        <w:spacing w:line="276" w:lineRule="auto"/>
        <w:jc w:val="center"/>
        <w:rPr>
          <w:b/>
        </w:rPr>
      </w:pPr>
      <w:r w:rsidRPr="00BC3149">
        <w:rPr>
          <w:b/>
        </w:rPr>
        <w:t xml:space="preserve">DELIBERA </w:t>
      </w:r>
    </w:p>
    <w:p w14:paraId="5C4DE5BD" w14:textId="77777777" w:rsidR="004157CD" w:rsidRPr="00BC3149" w:rsidRDefault="004157CD" w:rsidP="004157CD">
      <w:pPr>
        <w:spacing w:line="276" w:lineRule="auto"/>
        <w:jc w:val="both"/>
      </w:pPr>
    </w:p>
    <w:p w14:paraId="337377A6" w14:textId="77777777" w:rsidR="004157CD" w:rsidRPr="00BC3149" w:rsidRDefault="004157CD" w:rsidP="004157CD">
      <w:pPr>
        <w:pStyle w:val="Paragrafoelenco"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149">
        <w:rPr>
          <w:rFonts w:ascii="Times New Roman" w:hAnsi="Times New Roman" w:cs="Times New Roman"/>
          <w:sz w:val="24"/>
          <w:szCs w:val="24"/>
        </w:rPr>
        <w:t>di approvare il Conto Consuntivo dell’esercizio finanziario 2021, così come predisposto dal Direttore SGA e riportato nella modulistica ministeriale modelli H, K, J, I, L, M ed N, cui è allegata la relazione illustrativa;</w:t>
      </w:r>
    </w:p>
    <w:p w14:paraId="6FC1FC09" w14:textId="77777777" w:rsidR="004157CD" w:rsidRPr="00BC3149" w:rsidRDefault="004157CD" w:rsidP="004157CD">
      <w:pPr>
        <w:pStyle w:val="Paragrafoelenco"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149">
        <w:rPr>
          <w:rFonts w:ascii="Times New Roman" w:hAnsi="Times New Roman" w:cs="Times New Roman"/>
          <w:sz w:val="24"/>
          <w:szCs w:val="24"/>
        </w:rPr>
        <w:t>di disporre la pubblicazione nel sito web dell’Istituzione Scolastica (sezione amministrazione trasparente) e nel portale unico dei dati delle scuole.</w:t>
      </w:r>
    </w:p>
    <w:p w14:paraId="7FEED236" w14:textId="77777777" w:rsidR="004157CD" w:rsidRPr="00BC3149" w:rsidRDefault="004157CD" w:rsidP="004157CD">
      <w:pPr>
        <w:spacing w:line="276" w:lineRule="auto"/>
        <w:jc w:val="both"/>
      </w:pPr>
    </w:p>
    <w:p w14:paraId="08036605" w14:textId="77777777" w:rsidR="004157CD" w:rsidRPr="00BC3149" w:rsidRDefault="004157CD" w:rsidP="004157CD">
      <w:pPr>
        <w:spacing w:line="276" w:lineRule="auto"/>
        <w:jc w:val="both"/>
      </w:pPr>
      <w:r w:rsidRPr="00BC3149">
        <w:t>Avverso la presente deliberazione è ammesso reclamo al Consiglio stesso, ai sensi dell’art 14 DPR 275/1999, da chiunque vi abbia interesse entro il quindicesimo giorno dalla data di pubblicazione all’albo della scuola. Decorso tale termine la deliberazione diventa definitiva e può essere impugnata solo con ricorso giurisdizionale al TAR o ricorso straordinario al Capo dello Stato, rispettivamente nei termini di 60 e 120 giorni.</w:t>
      </w:r>
    </w:p>
    <w:p w14:paraId="3F294DA3" w14:textId="77777777" w:rsidR="004157CD" w:rsidRPr="00BC3149" w:rsidRDefault="004157CD" w:rsidP="00EB1E53">
      <w:pPr>
        <w:pStyle w:val="Default"/>
        <w:tabs>
          <w:tab w:val="left" w:pos="3828"/>
        </w:tabs>
        <w:spacing w:after="141"/>
        <w:jc w:val="both"/>
        <w:rPr>
          <w:rFonts w:ascii="Times New Roman" w:hAnsi="Times New Roman" w:cs="Times New Roman"/>
        </w:rPr>
      </w:pPr>
    </w:p>
    <w:p w14:paraId="5268C199" w14:textId="360B93D8" w:rsidR="00BC0332" w:rsidRDefault="00BC0332" w:rsidP="009667F8">
      <w:pPr>
        <w:jc w:val="center"/>
        <w:rPr>
          <w:b/>
          <w:bCs/>
        </w:rPr>
      </w:pPr>
    </w:p>
    <w:p w14:paraId="42E96FBE" w14:textId="72CD78DF" w:rsidR="00D775D6" w:rsidRDefault="00BC642F" w:rsidP="00BC642F">
      <w:pPr>
        <w:ind w:left="708"/>
        <w:rPr>
          <w:b/>
          <w:bCs/>
        </w:rPr>
      </w:pPr>
      <w:r>
        <w:rPr>
          <w:b/>
          <w:bCs/>
        </w:rPr>
        <w:t xml:space="preserve">4.   </w:t>
      </w:r>
      <w:r w:rsidR="00D775D6" w:rsidRPr="00D775D6">
        <w:rPr>
          <w:b/>
          <w:bCs/>
        </w:rPr>
        <w:t>Versamento contributo attivazione P.T.O.F.</w:t>
      </w:r>
    </w:p>
    <w:p w14:paraId="6037C780" w14:textId="77777777" w:rsidR="00BF2830" w:rsidRDefault="00BF2830" w:rsidP="00BC642F">
      <w:pPr>
        <w:ind w:left="708"/>
        <w:rPr>
          <w:b/>
          <w:bCs/>
        </w:rPr>
      </w:pPr>
    </w:p>
    <w:p w14:paraId="3BFB83F0" w14:textId="59C84D66" w:rsidR="00BC642F" w:rsidRDefault="00BC642F" w:rsidP="00DC65A3">
      <w:pPr>
        <w:jc w:val="both"/>
      </w:pPr>
      <w:r w:rsidRPr="00BC642F">
        <w:t>I</w:t>
      </w:r>
      <w:r w:rsidR="00DC65A3">
        <w:t>l</w:t>
      </w:r>
      <w:r w:rsidRPr="00BC642F">
        <w:t xml:space="preserve"> DSGA</w:t>
      </w:r>
      <w:r w:rsidR="00DC65A3">
        <w:t>,</w:t>
      </w:r>
      <w:r>
        <w:t xml:space="preserve"> su invito della Presidente</w:t>
      </w:r>
      <w:r w:rsidR="00DC65A3">
        <w:t>,</w:t>
      </w:r>
      <w:r w:rsidR="000B4F5D">
        <w:t xml:space="preserve"> informa il Consiglio che il contributo volontario, </w:t>
      </w:r>
      <w:r w:rsidR="00890177">
        <w:t>non è stato pi</w:t>
      </w:r>
      <w:r w:rsidR="00DC65A3">
        <w:t>ù</w:t>
      </w:r>
      <w:r w:rsidR="00890177">
        <w:t xml:space="preserve"> </w:t>
      </w:r>
      <w:proofErr w:type="gramStart"/>
      <w:r w:rsidR="00890177">
        <w:t>versato</w:t>
      </w:r>
      <w:r w:rsidR="00DC65A3">
        <w:t xml:space="preserve"> </w:t>
      </w:r>
      <w:r w:rsidR="00890177">
        <w:t xml:space="preserve"> </w:t>
      </w:r>
      <w:r w:rsidR="00DC65A3">
        <w:t>dalle</w:t>
      </w:r>
      <w:proofErr w:type="gramEnd"/>
      <w:r w:rsidR="00DC65A3">
        <w:t xml:space="preserve"> famiglie, </w:t>
      </w:r>
      <w:r w:rsidR="00890177">
        <w:t>se non da pochissime e questo incide in modo molto pesante sul bilancio della scuola</w:t>
      </w:r>
      <w:r w:rsidR="00DC65A3">
        <w:t>,</w:t>
      </w:r>
      <w:r w:rsidR="00890177">
        <w:t xml:space="preserve"> che non potrà più </w:t>
      </w:r>
      <w:r w:rsidR="00436FE1">
        <w:t>garantire la fattibilità di progetti volti all’ampliamento dell’ offerta formativa</w:t>
      </w:r>
      <w:r w:rsidR="00627B54">
        <w:t xml:space="preserve">, alla copertura assicurativa per gli studenti, alla manutenzione </w:t>
      </w:r>
      <w:r w:rsidR="00C50C3B">
        <w:t>dei laboratori informatici ecc</w:t>
      </w:r>
      <w:r w:rsidR="009B57E9">
        <w:t xml:space="preserve">. La Dirigente interviene dicendo che è necessario sensibilizzare le famiglie </w:t>
      </w:r>
      <w:r w:rsidR="001B6A07">
        <w:t xml:space="preserve">informandole sui beni e i </w:t>
      </w:r>
      <w:proofErr w:type="gramStart"/>
      <w:r w:rsidR="001B6A07">
        <w:t>servizi  che</w:t>
      </w:r>
      <w:proofErr w:type="gramEnd"/>
      <w:r w:rsidR="001B6A07">
        <w:t xml:space="preserve"> la scuola paga con quei fondi.</w:t>
      </w:r>
      <w:r w:rsidR="008177B3">
        <w:t xml:space="preserve"> Aggiunge che si tratta del contributo più basso delle scuole superiori della Provincia</w:t>
      </w:r>
      <w:r w:rsidR="0080075F">
        <w:t xml:space="preserve">. La prof.ssa Capasso propone di abbassarlo ulteriormente. La Prof.ssa Lombardi </w:t>
      </w:r>
      <w:r w:rsidR="00337CE3">
        <w:t>dice che le famiglie sono pi</w:t>
      </w:r>
      <w:r w:rsidR="00371405">
        <w:t>ù</w:t>
      </w:r>
      <w:r w:rsidR="00337CE3">
        <w:t xml:space="preserve"> disposte a sostenere le spesse per i viaggi di istruzione che quelle per il contributo </w:t>
      </w:r>
      <w:proofErr w:type="gramStart"/>
      <w:r w:rsidR="00337CE3">
        <w:t>volontario, dun</w:t>
      </w:r>
      <w:r w:rsidR="00011C69">
        <w:t>que</w:t>
      </w:r>
      <w:proofErr w:type="gramEnd"/>
      <w:r w:rsidR="00011C69">
        <w:t xml:space="preserve"> ritiene che </w:t>
      </w:r>
      <w:r w:rsidR="00371405">
        <w:t xml:space="preserve">l’eventuale abbassamento della quota non risolverebbe la questione. </w:t>
      </w:r>
      <w:proofErr w:type="gramStart"/>
      <w:r w:rsidR="00371405">
        <w:t>Inoltre</w:t>
      </w:r>
      <w:proofErr w:type="gramEnd"/>
      <w:r w:rsidR="00371405">
        <w:t xml:space="preserve"> è possibile anche rateizzare </w:t>
      </w:r>
      <w:r w:rsidR="00DC65A3">
        <w:t xml:space="preserve">il versamento. </w:t>
      </w:r>
      <w:r w:rsidR="00702F49">
        <w:t>La prof.ssa Musella interviene dicendo che alcune attività aggiuntive</w:t>
      </w:r>
      <w:r w:rsidR="00914520">
        <w:t xml:space="preserve">, che negli ultimi due anni sono state </w:t>
      </w:r>
      <w:r w:rsidR="00A5432A">
        <w:t xml:space="preserve">realizzate grazie a delle economie degli anni precedenti, come il potenziamento di matematica, dovranno essere a carico delle famiglie degli iscritti al corso. La Prof.ssa Capasso </w:t>
      </w:r>
      <w:r w:rsidR="00C4093A">
        <w:t xml:space="preserve">ricorda che già i genitori in questione sono stati avvisati rispetto a questo e </w:t>
      </w:r>
      <w:r w:rsidR="00E6658F">
        <w:t>ne sono consapevoli.</w:t>
      </w:r>
      <w:r w:rsidR="00B77D20">
        <w:t xml:space="preserve"> Lo studente </w:t>
      </w:r>
      <w:proofErr w:type="spellStart"/>
      <w:r w:rsidR="00B77D20">
        <w:t>Stravato</w:t>
      </w:r>
      <w:proofErr w:type="spellEnd"/>
      <w:r w:rsidR="00B77D20">
        <w:t xml:space="preserve"> interviene dicendo che bisogna fare in modo che </w:t>
      </w:r>
      <w:r w:rsidR="000F780F">
        <w:t>gli studenti possano comunque accedere ai corsi di recupero di matematica</w:t>
      </w:r>
      <w:r w:rsidR="00D33520">
        <w:t xml:space="preserve"> e la Dirigente risponde che questi ultimi </w:t>
      </w:r>
      <w:r w:rsidR="0086544D">
        <w:t xml:space="preserve">non sono in discussione </w:t>
      </w:r>
      <w:r w:rsidR="00405E52">
        <w:t xml:space="preserve">e </w:t>
      </w:r>
      <w:r w:rsidR="00D33520">
        <w:t>sono garantiti</w:t>
      </w:r>
      <w:r w:rsidR="00A233C2">
        <w:t xml:space="preserve">. Inoltre la scuola terrà conto di particolari situazioni di disagio economico che potrebbero </w:t>
      </w:r>
      <w:proofErr w:type="gramStart"/>
      <w:r w:rsidR="00A233C2">
        <w:t xml:space="preserve">verificarsi </w:t>
      </w:r>
      <w:r w:rsidR="00713A1B">
        <w:t xml:space="preserve"> e</w:t>
      </w:r>
      <w:proofErr w:type="gramEnd"/>
      <w:r w:rsidR="00713A1B">
        <w:t xml:space="preserve"> come al solito sosterrà  le famiglie in difficoltà</w:t>
      </w:r>
      <w:r w:rsidR="00405E52">
        <w:t>. La Prof.ssa Di Sarra propone di preved</w:t>
      </w:r>
      <w:r w:rsidR="00A57D8D">
        <w:t>e</w:t>
      </w:r>
      <w:r w:rsidR="00405E52">
        <w:t xml:space="preserve">re </w:t>
      </w:r>
      <w:r w:rsidR="00A57D8D">
        <w:t>la distinzione in almeno due quote del contributo</w:t>
      </w:r>
      <w:r w:rsidR="001B218C">
        <w:t>,</w:t>
      </w:r>
      <w:r w:rsidR="00A57D8D">
        <w:t xml:space="preserve"> con la specifica di quali beni e servizi gara</w:t>
      </w:r>
      <w:r w:rsidR="001B218C">
        <w:t>ntisca ciascuna di esse</w:t>
      </w:r>
      <w:r w:rsidR="00F34E03">
        <w:t xml:space="preserve"> e questo per una più trasparente e chiara informazione</w:t>
      </w:r>
      <w:r w:rsidR="00FB27A7">
        <w:t xml:space="preserve"> al</w:t>
      </w:r>
      <w:r w:rsidR="00F34E03">
        <w:t>le famiglie</w:t>
      </w:r>
      <w:r w:rsidR="00FB27A7">
        <w:t xml:space="preserve">. La prof.ssa Lombardi </w:t>
      </w:r>
      <w:r w:rsidR="009F7341">
        <w:t>si offre di preparare una bozza d</w:t>
      </w:r>
      <w:r w:rsidR="00844FEF">
        <w:t>i</w:t>
      </w:r>
      <w:r w:rsidR="009F7341">
        <w:t xml:space="preserve"> delibera</w:t>
      </w:r>
      <w:r w:rsidR="00844FEF">
        <w:t xml:space="preserve"> con le opportune specifiche</w:t>
      </w:r>
      <w:r w:rsidR="005279B3">
        <w:t>,</w:t>
      </w:r>
      <w:r w:rsidR="00844FEF">
        <w:t xml:space="preserve"> condividendola </w:t>
      </w:r>
      <w:r w:rsidR="00EC364E">
        <w:t>p</w:t>
      </w:r>
      <w:r w:rsidR="00844FEF">
        <w:t xml:space="preserve">rima con la Dirigente </w:t>
      </w:r>
      <w:r w:rsidR="00844FEF">
        <w:lastRenderedPageBreak/>
        <w:t>e il DSGA e poi</w:t>
      </w:r>
      <w:r w:rsidR="00EC364E">
        <w:t xml:space="preserve">, una volta definita, </w:t>
      </w:r>
      <w:r w:rsidR="005279B3">
        <w:t>ponendola</w:t>
      </w:r>
      <w:r w:rsidR="00293974">
        <w:t xml:space="preserve"> all’attenzione del Consiglio di Istituto </w:t>
      </w:r>
      <w:r w:rsidR="003F7811">
        <w:t xml:space="preserve">quale </w:t>
      </w:r>
      <w:proofErr w:type="gramStart"/>
      <w:r w:rsidR="003F7811">
        <w:t xml:space="preserve">base </w:t>
      </w:r>
      <w:r w:rsidR="00293974">
        <w:t xml:space="preserve"> di</w:t>
      </w:r>
      <w:proofErr w:type="gramEnd"/>
      <w:r w:rsidR="00293974">
        <w:t xml:space="preserve"> </w:t>
      </w:r>
      <w:r w:rsidR="00EA37C7">
        <w:t>riflessione e discussione</w:t>
      </w:r>
      <w:r w:rsidR="00293974">
        <w:t xml:space="preserve"> per </w:t>
      </w:r>
      <w:r w:rsidR="005279B3">
        <w:t>la sua approvazione.</w:t>
      </w:r>
    </w:p>
    <w:p w14:paraId="7A906C55" w14:textId="344F3E1E" w:rsidR="0096012C" w:rsidRDefault="0096012C" w:rsidP="00DC65A3">
      <w:pPr>
        <w:jc w:val="both"/>
      </w:pPr>
      <w:r>
        <w:t>A questo punto, alle ore 16,20, il DSGA saluta i presenti e lascia Il Consiglio.</w:t>
      </w:r>
      <w:r w:rsidR="005326A3">
        <w:t xml:space="preserve"> Lo studente </w:t>
      </w:r>
      <w:proofErr w:type="spellStart"/>
      <w:r w:rsidR="005326A3">
        <w:t>Stravato</w:t>
      </w:r>
      <w:proofErr w:type="spellEnd"/>
      <w:r w:rsidR="005326A3">
        <w:t xml:space="preserve"> scrive in chat che a causa di difficoltà della connessione deve lasciare la riunione.</w:t>
      </w:r>
    </w:p>
    <w:p w14:paraId="572AD9DA" w14:textId="77777777" w:rsidR="005326A3" w:rsidRDefault="005326A3" w:rsidP="00DC65A3">
      <w:pPr>
        <w:jc w:val="both"/>
      </w:pPr>
    </w:p>
    <w:p w14:paraId="3BC153B6" w14:textId="61BC1704" w:rsidR="009B75DB" w:rsidRDefault="009B75DB" w:rsidP="00DC65A3">
      <w:pPr>
        <w:jc w:val="both"/>
        <w:rPr>
          <w:b/>
          <w:bCs/>
        </w:rPr>
      </w:pPr>
      <w:r w:rsidRPr="009470CB">
        <w:t xml:space="preserve">5) </w:t>
      </w:r>
      <w:r w:rsidRPr="009B75DB">
        <w:rPr>
          <w:b/>
          <w:bCs/>
        </w:rPr>
        <w:t>Comunicazioni del D.S</w:t>
      </w:r>
    </w:p>
    <w:p w14:paraId="3125FFE0" w14:textId="77777777" w:rsidR="009B75DB" w:rsidRDefault="009B75DB" w:rsidP="00DC65A3">
      <w:pPr>
        <w:jc w:val="both"/>
      </w:pPr>
    </w:p>
    <w:p w14:paraId="42C412F9" w14:textId="4C67A9A9" w:rsidR="009B75DB" w:rsidRDefault="009B75DB" w:rsidP="00DC65A3">
      <w:pPr>
        <w:jc w:val="both"/>
      </w:pPr>
      <w:r>
        <w:t xml:space="preserve">La Dirigente </w:t>
      </w:r>
      <w:r w:rsidR="00B06CFE">
        <w:t xml:space="preserve">interviene dicendo che </w:t>
      </w:r>
      <w:r w:rsidR="004B2675">
        <w:t>molti studenti, anche in quest</w:t>
      </w:r>
      <w:r w:rsidR="00A338F7">
        <w:t>’</w:t>
      </w:r>
      <w:r w:rsidR="004B2675">
        <w:t xml:space="preserve"> ultima parte dell’anno scolastico, continuano a chiedere di entrare alla seconda </w:t>
      </w:r>
      <w:r w:rsidR="009416D6">
        <w:t>o</w:t>
      </w:r>
      <w:r w:rsidR="004B2675">
        <w:t>ra di lezione</w:t>
      </w:r>
      <w:r w:rsidR="009416D6">
        <w:t>. Questo è possibile solo in presenza dei genitori che li accompagnino</w:t>
      </w:r>
      <w:r w:rsidR="00B45D98">
        <w:t xml:space="preserve"> </w:t>
      </w:r>
      <w:r w:rsidR="00B45D98">
        <w:t>e per gravi e documentati motivi</w:t>
      </w:r>
      <w:r w:rsidR="009416D6">
        <w:t xml:space="preserve">. </w:t>
      </w:r>
      <w:r w:rsidR="009E2460">
        <w:t>Questa decisione nasce dal fatto che gli studenti</w:t>
      </w:r>
      <w:r w:rsidR="00221B50">
        <w:t>, nonostante avvisati dai loro docenti, continuano a non presentare le giustificazioni di ritardi ed assenze</w:t>
      </w:r>
      <w:r w:rsidR="00B47541">
        <w:t>. La Dirigente dice che in questi giorni sta facendo molti</w:t>
      </w:r>
      <w:r w:rsidR="00D82C19">
        <w:t xml:space="preserve"> </w:t>
      </w:r>
      <w:r w:rsidR="00B47541">
        <w:t>contr</w:t>
      </w:r>
      <w:r w:rsidR="00D82C19">
        <w:t>o</w:t>
      </w:r>
      <w:r w:rsidR="00B47541">
        <w:t>lli</w:t>
      </w:r>
      <w:r w:rsidR="00D82C19">
        <w:t xml:space="preserve"> e chiede ai docenti di </w:t>
      </w:r>
      <w:r w:rsidR="00856F58">
        <w:t xml:space="preserve">porre attenzione </w:t>
      </w:r>
      <w:r w:rsidR="005B2983">
        <w:t xml:space="preserve">su questo. </w:t>
      </w:r>
    </w:p>
    <w:p w14:paraId="198BD0C3" w14:textId="5BC7721C" w:rsidR="005B2983" w:rsidRDefault="005B2983" w:rsidP="00DC65A3">
      <w:pPr>
        <w:jc w:val="both"/>
      </w:pPr>
      <w:r>
        <w:t>Al termine, esaurita la discussione di tutti i punti all’ o.d.g., la seduta è tolta alle or</w:t>
      </w:r>
      <w:r w:rsidR="00DC4CAF">
        <w:t>e</w:t>
      </w:r>
      <w:r w:rsidR="005E0087">
        <w:t xml:space="preserve"> 16.24</w:t>
      </w:r>
      <w:r w:rsidR="00BC3149">
        <w:t>.</w:t>
      </w:r>
    </w:p>
    <w:p w14:paraId="1A027A24" w14:textId="77777777" w:rsidR="00EB1E53" w:rsidRDefault="00EB1E53" w:rsidP="00DC65A3">
      <w:pPr>
        <w:jc w:val="both"/>
      </w:pPr>
    </w:p>
    <w:p w14:paraId="6600BE7D" w14:textId="77777777" w:rsidR="00EB1E53" w:rsidRDefault="00EB1E53" w:rsidP="00DC65A3">
      <w:pPr>
        <w:jc w:val="both"/>
      </w:pPr>
    </w:p>
    <w:p w14:paraId="0E6B4B2E" w14:textId="2907F39B" w:rsidR="00EB1E53" w:rsidRPr="009B75DB" w:rsidRDefault="00AA4C69" w:rsidP="00DC65A3">
      <w:pPr>
        <w:jc w:val="both"/>
      </w:pPr>
      <w:r>
        <w:t>La verbalizzatrice                                                                                                    La Presidente</w:t>
      </w:r>
    </w:p>
    <w:sectPr w:rsidR="00EB1E53" w:rsidRPr="009B75D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D4399" w14:textId="77777777" w:rsidR="00F93673" w:rsidRDefault="00F93673" w:rsidP="002E5A88">
      <w:r>
        <w:separator/>
      </w:r>
    </w:p>
  </w:endnote>
  <w:endnote w:type="continuationSeparator" w:id="0">
    <w:p w14:paraId="5F7E6680" w14:textId="77777777" w:rsidR="00F93673" w:rsidRDefault="00F93673" w:rsidP="002E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368857"/>
      <w:docPartObj>
        <w:docPartGallery w:val="Page Numbers (Bottom of Page)"/>
        <w:docPartUnique/>
      </w:docPartObj>
    </w:sdtPr>
    <w:sdtEndPr/>
    <w:sdtContent>
      <w:p w14:paraId="2B75B142" w14:textId="78E08430" w:rsidR="002E5A88" w:rsidRDefault="002E5A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931CB" w14:textId="77777777" w:rsidR="002E5A88" w:rsidRDefault="002E5A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112D" w14:textId="77777777" w:rsidR="00F93673" w:rsidRDefault="00F93673" w:rsidP="002E5A88">
      <w:r>
        <w:separator/>
      </w:r>
    </w:p>
  </w:footnote>
  <w:footnote w:type="continuationSeparator" w:id="0">
    <w:p w14:paraId="1BF73294" w14:textId="77777777" w:rsidR="00F93673" w:rsidRDefault="00F93673" w:rsidP="002E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BE"/>
    <w:multiLevelType w:val="hybridMultilevel"/>
    <w:tmpl w:val="FFFFFFFF"/>
    <w:lvl w:ilvl="0" w:tplc="D0447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5B7"/>
    <w:multiLevelType w:val="hybridMultilevel"/>
    <w:tmpl w:val="32903486"/>
    <w:lvl w:ilvl="0" w:tplc="E940DF6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409531">
    <w:abstractNumId w:val="1"/>
  </w:num>
  <w:num w:numId="2" w16cid:durableId="160375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43"/>
    <w:rsid w:val="00011C69"/>
    <w:rsid w:val="0001429F"/>
    <w:rsid w:val="0004165A"/>
    <w:rsid w:val="000666C4"/>
    <w:rsid w:val="000706D0"/>
    <w:rsid w:val="0007698A"/>
    <w:rsid w:val="000B4F5D"/>
    <w:rsid w:val="000F1B28"/>
    <w:rsid w:val="000F780F"/>
    <w:rsid w:val="00123674"/>
    <w:rsid w:val="00151F10"/>
    <w:rsid w:val="00152B82"/>
    <w:rsid w:val="001B218C"/>
    <w:rsid w:val="001B6A07"/>
    <w:rsid w:val="0020673C"/>
    <w:rsid w:val="00221B50"/>
    <w:rsid w:val="002223B0"/>
    <w:rsid w:val="00241CDB"/>
    <w:rsid w:val="00270498"/>
    <w:rsid w:val="00280303"/>
    <w:rsid w:val="00293974"/>
    <w:rsid w:val="002A1335"/>
    <w:rsid w:val="002D2AA4"/>
    <w:rsid w:val="002E5A88"/>
    <w:rsid w:val="002E6B2B"/>
    <w:rsid w:val="002F5E6E"/>
    <w:rsid w:val="00302EFE"/>
    <w:rsid w:val="00310D3D"/>
    <w:rsid w:val="00334743"/>
    <w:rsid w:val="00337CE3"/>
    <w:rsid w:val="003623C5"/>
    <w:rsid w:val="00371405"/>
    <w:rsid w:val="00375243"/>
    <w:rsid w:val="003A3207"/>
    <w:rsid w:val="003D088D"/>
    <w:rsid w:val="003F7811"/>
    <w:rsid w:val="00405E52"/>
    <w:rsid w:val="004157CD"/>
    <w:rsid w:val="00436453"/>
    <w:rsid w:val="00436FE1"/>
    <w:rsid w:val="0048711F"/>
    <w:rsid w:val="004928C8"/>
    <w:rsid w:val="004972B8"/>
    <w:rsid w:val="004B2675"/>
    <w:rsid w:val="004E0600"/>
    <w:rsid w:val="005279B3"/>
    <w:rsid w:val="005326A3"/>
    <w:rsid w:val="005359FF"/>
    <w:rsid w:val="005B2983"/>
    <w:rsid w:val="005E0087"/>
    <w:rsid w:val="00627B54"/>
    <w:rsid w:val="00683510"/>
    <w:rsid w:val="0069321F"/>
    <w:rsid w:val="006C3B29"/>
    <w:rsid w:val="006E646A"/>
    <w:rsid w:val="00702F49"/>
    <w:rsid w:val="00713A1B"/>
    <w:rsid w:val="00750A1E"/>
    <w:rsid w:val="00780B5A"/>
    <w:rsid w:val="007A02B4"/>
    <w:rsid w:val="007F7442"/>
    <w:rsid w:val="0080075F"/>
    <w:rsid w:val="008177B3"/>
    <w:rsid w:val="00844FEF"/>
    <w:rsid w:val="00856F58"/>
    <w:rsid w:val="00860C3B"/>
    <w:rsid w:val="0086544D"/>
    <w:rsid w:val="00876A16"/>
    <w:rsid w:val="00890177"/>
    <w:rsid w:val="008A4002"/>
    <w:rsid w:val="00914520"/>
    <w:rsid w:val="009307AA"/>
    <w:rsid w:val="00935AB6"/>
    <w:rsid w:val="009416D6"/>
    <w:rsid w:val="009470CB"/>
    <w:rsid w:val="009565BD"/>
    <w:rsid w:val="0096012C"/>
    <w:rsid w:val="009667F8"/>
    <w:rsid w:val="00967B4F"/>
    <w:rsid w:val="009838B2"/>
    <w:rsid w:val="0099052C"/>
    <w:rsid w:val="009B57E9"/>
    <w:rsid w:val="009B75DB"/>
    <w:rsid w:val="009E2460"/>
    <w:rsid w:val="009F7341"/>
    <w:rsid w:val="00A233C2"/>
    <w:rsid w:val="00A338F7"/>
    <w:rsid w:val="00A5432A"/>
    <w:rsid w:val="00A57D8D"/>
    <w:rsid w:val="00A63FE9"/>
    <w:rsid w:val="00A71C11"/>
    <w:rsid w:val="00A73801"/>
    <w:rsid w:val="00A815BF"/>
    <w:rsid w:val="00AA4C69"/>
    <w:rsid w:val="00AC0ADF"/>
    <w:rsid w:val="00AE4ACC"/>
    <w:rsid w:val="00AF604D"/>
    <w:rsid w:val="00B06CFE"/>
    <w:rsid w:val="00B45D98"/>
    <w:rsid w:val="00B47541"/>
    <w:rsid w:val="00B74277"/>
    <w:rsid w:val="00B77D20"/>
    <w:rsid w:val="00BC0332"/>
    <w:rsid w:val="00BC3149"/>
    <w:rsid w:val="00BC642F"/>
    <w:rsid w:val="00BE7B57"/>
    <w:rsid w:val="00BF2830"/>
    <w:rsid w:val="00C4093A"/>
    <w:rsid w:val="00C50C3B"/>
    <w:rsid w:val="00C91043"/>
    <w:rsid w:val="00D12285"/>
    <w:rsid w:val="00D16BA2"/>
    <w:rsid w:val="00D33520"/>
    <w:rsid w:val="00D36AD9"/>
    <w:rsid w:val="00D73347"/>
    <w:rsid w:val="00D775D6"/>
    <w:rsid w:val="00D82C19"/>
    <w:rsid w:val="00D83729"/>
    <w:rsid w:val="00DA2F8B"/>
    <w:rsid w:val="00DC4CAF"/>
    <w:rsid w:val="00DC65A3"/>
    <w:rsid w:val="00DE14F6"/>
    <w:rsid w:val="00E12635"/>
    <w:rsid w:val="00E65BFE"/>
    <w:rsid w:val="00E6658F"/>
    <w:rsid w:val="00E907B0"/>
    <w:rsid w:val="00EA37C7"/>
    <w:rsid w:val="00EB1E53"/>
    <w:rsid w:val="00EC364E"/>
    <w:rsid w:val="00ED38D8"/>
    <w:rsid w:val="00F028FD"/>
    <w:rsid w:val="00F34E03"/>
    <w:rsid w:val="00F42AD7"/>
    <w:rsid w:val="00F93673"/>
    <w:rsid w:val="00F96A80"/>
    <w:rsid w:val="00FB0697"/>
    <w:rsid w:val="00FB27A7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C2F9"/>
  <w15:chartTrackingRefBased/>
  <w15:docId w15:val="{6171AB22-795E-4DDE-96BA-276E9D04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70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761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color w:val="000000"/>
      <w:spacing w:val="1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E5A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A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A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A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bettidelibero.webex.com/meet/rosalba.bianchi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</dc:creator>
  <cp:keywords/>
  <dc:description/>
  <cp:lastModifiedBy>Patrizia </cp:lastModifiedBy>
  <cp:revision>132</cp:revision>
  <dcterms:created xsi:type="dcterms:W3CDTF">2022-05-11T13:11:00Z</dcterms:created>
  <dcterms:modified xsi:type="dcterms:W3CDTF">2022-07-01T09:46:00Z</dcterms:modified>
</cp:coreProperties>
</file>